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DFKai-SB" w:cs="DFKai-SB" w:eastAsia="DFKai-SB" w:hAnsi="DFKai-SB"/>
        </w:rPr>
      </w:pPr>
      <w:r w:rsidDel="00000000" w:rsidR="00000000" w:rsidRPr="00000000">
        <w:rPr>
          <w:rFonts w:ascii="DFKai-SB" w:cs="DFKai-SB" w:eastAsia="DFKai-SB" w:hAnsi="DFKai-SB"/>
          <w:rtl w:val="0"/>
        </w:rPr>
        <w:t xml:space="preserve">佛教慈濟基金會馬來西亞分會人文學校 (綴字成文) 字數12,194字</w:t>
      </w:r>
    </w:p>
    <w:p w:rsidR="00000000" w:rsidDel="00000000" w:rsidP="00000000" w:rsidRDefault="00000000" w:rsidRPr="00000000" w14:paraId="0000000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※題目：檳城人文學校一親一子制</w:t>
      </w:r>
    </w:p>
    <w:p w:rsidR="00000000" w:rsidDel="00000000" w:rsidP="00000000" w:rsidRDefault="00000000" w:rsidRPr="00000000" w14:paraId="0000000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※起訖：1996年-2022年</w:t>
      </w:r>
    </w:p>
    <w:p w:rsidR="00000000" w:rsidDel="00000000" w:rsidP="00000000" w:rsidRDefault="00000000" w:rsidRPr="00000000" w14:paraId="0000000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※文史菩薩：陳月屏（慈瑼）/ 伍麗婷(慈教)</w:t>
      </w:r>
    </w:p>
    <w:p w:rsidR="00000000" w:rsidDel="00000000" w:rsidP="00000000" w:rsidRDefault="00000000" w:rsidRPr="00000000" w14:paraId="00000005">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DFKai-SB" w:cs="DFKai-SB" w:eastAsia="DFKai-SB" w:hAnsi="DFKai-SB"/>
          <w:sz w:val="24"/>
          <w:szCs w:val="24"/>
        </w:rPr>
      </w:pPr>
      <w:bookmarkStart w:colFirst="0" w:colLast="0" w:name="_heading=h.gjdgxs" w:id="0"/>
      <w:bookmarkEnd w:id="0"/>
      <w:r w:rsidDel="00000000" w:rsidR="00000000" w:rsidRPr="00000000">
        <w:rPr>
          <w:rFonts w:ascii="DFKai-SB" w:cs="DFKai-SB" w:eastAsia="DFKai-SB" w:hAnsi="DFKai-SB"/>
          <w:sz w:val="24"/>
          <w:szCs w:val="24"/>
          <w:rtl w:val="0"/>
        </w:rPr>
        <w:t xml:space="preserve">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目錄</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hyperlink w:anchor="_heading=h.tyjcwt">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一　前言............................................................</w:t>
        </w:r>
      </w:hyperlink>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fldChar w:fldCharType="begin"/>
            <w:instrText xml:space="preserve"> HYPERLINK \l "_heading=h.tyjcwt" </w:instrText>
            <w:fldChar w:fldCharType="separate"/>
          </w:r>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二　儿童精進班和少年精進班緣起</w:t>
            <w:tab/>
            <w:t xml:space="preserve">1</w:t>
          </w:r>
        </w:p>
        <w:p w:rsidR="00000000" w:rsidDel="00000000" w:rsidP="00000000" w:rsidRDefault="00000000" w:rsidRPr="00000000" w14:paraId="0000000A">
          <w:pPr>
            <w:spacing w:line="240" w:lineRule="auto"/>
            <w:rPr>
              <w:rFonts w:ascii="DFKai-SB" w:cs="DFKai-SB" w:eastAsia="DFKai-SB" w:hAnsi="DFKai-SB"/>
              <w:b w:val="1"/>
            </w:rPr>
          </w:pPr>
          <w:r w:rsidDel="00000000" w:rsidR="00000000" w:rsidRPr="00000000">
            <w:fldChar w:fldCharType="end"/>
          </w:r>
          <w:r w:rsidDel="00000000" w:rsidR="00000000" w:rsidRPr="00000000">
            <w:rPr>
              <w:rFonts w:ascii="DFKai-SB" w:cs="DFKai-SB" w:eastAsia="DFKai-SB" w:hAnsi="DFKai-SB"/>
              <w:b w:val="1"/>
              <w:rtl w:val="0"/>
            </w:rPr>
            <w:t xml:space="preserve">    克難式的草創年代-1996年-2000年</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begin"/>
            <w:instrText xml:space="preserve"> HYPERLINK \l "_heading=h.3dy6vkm" </w:instrText>
            <w:fldChar w:fldCharType="separate"/>
          </w:r>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三　兒童精進班轉為人文學校</w:t>
            <w:tab/>
            <w:t xml:space="preserve">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end"/>
          </w:r>
          <w:r w:rsidDel="00000000" w:rsidR="00000000" w:rsidRPr="00000000">
            <w:fldChar w:fldCharType="begin"/>
            <w:instrText xml:space="preserve"> HYPERLINK \l "_heading=h.1t3h5sf" </w:instrText>
            <w:fldChar w:fldCharType="separate"/>
          </w:r>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   　發展期一-2001年-2003年</w:t>
            <w:tab/>
            <w:t xml:space="preserve">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end"/>
          </w:r>
          <w:r w:rsidDel="00000000" w:rsidR="00000000" w:rsidRPr="00000000">
            <w:fldChar w:fldCharType="begin"/>
            <w:instrText xml:space="preserve"> HYPERLINK \l "_heading=h.4d34og8" </w:instrText>
            <w:fldChar w:fldCharType="separate"/>
          </w:r>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   　愛心家長班</w:t>
            <w:tab/>
            <w:t xml:space="preserve">2</w:t>
          </w:r>
        </w:p>
        <w:p w:rsidR="00000000" w:rsidDel="00000000" w:rsidP="00000000" w:rsidRDefault="00000000" w:rsidRPr="00000000" w14:paraId="0000000E">
          <w:pPr>
            <w:rPr>
              <w:rFonts w:ascii="DFKai-SB" w:cs="DFKai-SB" w:eastAsia="DFKai-SB" w:hAnsi="DFKai-SB"/>
              <w:b w:val="1"/>
              <w:sz w:val="24"/>
              <w:szCs w:val="24"/>
            </w:rPr>
          </w:pPr>
          <w:r w:rsidDel="00000000" w:rsidR="00000000" w:rsidRPr="00000000">
            <w:fldChar w:fldCharType="end"/>
          </w:r>
          <w:r w:rsidDel="00000000" w:rsidR="00000000" w:rsidRPr="00000000">
            <w:rPr>
              <w:rFonts w:ascii="DFKai-SB" w:cs="DFKai-SB" w:eastAsia="DFKai-SB" w:hAnsi="DFKai-SB"/>
              <w:b w:val="1"/>
              <w:rtl w:val="0"/>
            </w:rPr>
            <w:t xml:space="preserve">    </w:t>
          </w:r>
          <w:r w:rsidDel="00000000" w:rsidR="00000000" w:rsidRPr="00000000">
            <w:rPr>
              <w:rFonts w:ascii="DFKai-SB" w:cs="DFKai-SB" w:eastAsia="DFKai-SB" w:hAnsi="DFKai-SB"/>
              <w:b w:val="1"/>
              <w:sz w:val="24"/>
              <w:szCs w:val="24"/>
              <w:rtl w:val="0"/>
            </w:rPr>
            <w:t xml:space="preserve">發展期二-2004年-2010年.........................................3</w:t>
            <w:tab/>
            <w:t xml:space="preserve">                                                                                            </w:t>
          </w:r>
        </w:p>
        <w:p w:rsidR="00000000" w:rsidDel="00000000" w:rsidP="00000000" w:rsidRDefault="00000000" w:rsidRPr="00000000" w14:paraId="0000000F">
          <w:pPr>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　一親一子制</w:t>
          </w:r>
        </w:p>
        <w:p w:rsidR="00000000" w:rsidDel="00000000" w:rsidP="00000000" w:rsidRDefault="00000000" w:rsidRPr="00000000" w14:paraId="00000010">
          <w:pPr>
            <w:ind w:firstLine="480"/>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發展期三-2012年2018年.........................................4</w:t>
          </w:r>
        </w:p>
        <w:p w:rsidR="00000000" w:rsidDel="00000000" w:rsidP="00000000" w:rsidRDefault="00000000" w:rsidRPr="00000000" w14:paraId="00000011">
          <w:pPr>
            <w:ind w:firstLine="480"/>
            <w:rPr>
              <w:rFonts w:ascii="DFKai-SB" w:cs="DFKai-SB" w:eastAsia="DFKai-SB" w:hAnsi="DFKai-SB"/>
              <w:b w:val="1"/>
            </w:rPr>
          </w:pPr>
          <w:r w:rsidDel="00000000" w:rsidR="00000000" w:rsidRPr="00000000">
            <w:rPr>
              <w:rFonts w:ascii="DFKai-SB" w:cs="DFKai-SB" w:eastAsia="DFKai-SB" w:hAnsi="DFKai-SB"/>
              <w:b w:val="1"/>
              <w:sz w:val="24"/>
              <w:szCs w:val="24"/>
              <w:rtl w:val="0"/>
            </w:rPr>
            <w:t xml:space="preserve">發展期四-2018年-2021年.........................................4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ff"/>
              <w:sz w:val="24"/>
              <w:szCs w:val="24"/>
              <w:u w:val="single"/>
              <w:shd w:fill="auto" w:val="clear"/>
              <w:vertAlign w:val="baseline"/>
            </w:rPr>
          </w:pPr>
          <w:bookmarkStart w:colFirst="0" w:colLast="0" w:name="_heading=h.30j0zll" w:id="1"/>
          <w:bookmarkEnd w:id="1"/>
          <w:hyperlink w:anchor="_heading=h.2s8eyo1">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四　其它形式轉變</w:t>
              <w:tab/>
              <w:t xml:space="preserve">5</w:t>
            </w:r>
          </w:hyperlink>
          <w:r w:rsidDel="00000000" w:rsidR="00000000" w:rsidRPr="00000000">
            <w:fldChar w:fldCharType="begin"/>
            <w:instrText xml:space="preserve"> HYPERLINK \l "_heading=h.2s8eyo1" </w:instrText>
            <w:fldChar w:fldCharType="separat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ff"/>
              <w:sz w:val="24"/>
              <w:szCs w:val="24"/>
              <w:u w:val="single"/>
              <w:shd w:fill="auto" w:val="clear"/>
              <w:vertAlign w:val="baseline"/>
            </w:rPr>
          </w:pPr>
          <w:r w:rsidDel="00000000" w:rsidR="00000000" w:rsidRPr="00000000">
            <w:fldChar w:fldCharType="end"/>
          </w:r>
          <w:hyperlink w:anchor="_heading=h.17dp8vu">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五　親子課的學習内容</w:t>
              <w:tab/>
              <w:t xml:space="preserve">5</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end"/>
          </w:r>
          <w:hyperlink w:anchor="_heading=h.3rdcrjn">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六　一親一子的特色</w:t>
              <w:tab/>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6</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hyperlink w:anchor="_heading=h.3rdcrjn">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七　上人思想與指導</w:t>
              <w:tab/>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7</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hyperlink w:anchor="_heading=h.26in1rg">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八　附錄</w:t>
              <w:tab/>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hyperlink w:anchor="_heading=h.lnxbz9">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◎表一：歷年兒童精進班/少年精進班/人文學校發展</w:t>
              <w:tab/>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begin"/>
            <w:instrText xml:space="preserve"> HYPERLINK \l "_heading=h.lnxbz9" </w:instrText>
            <w:fldChar w:fldCharType="separate"/>
          </w:r>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◎表二：歷年人文學校據點</w:t>
            <w:tab/>
            <w:t xml:space="preserve">9</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r w:rsidDel="00000000" w:rsidR="00000000" w:rsidRPr="00000000">
            <w:fldChar w:fldCharType="end"/>
          </w:r>
          <w:hyperlink w:anchor="_heading=h.35nkun2">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◎表三：歷年人文學校參與人數</w:t>
              <w:tab/>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12</w:t>
          </w:r>
          <w:r w:rsidDel="00000000" w:rsidR="00000000" w:rsidRPr="00000000">
            <w:fldChar w:fldCharType="end"/>
          </w:r>
        </w:p>
      </w:sdtContent>
    </w:sd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6"/>
        </w:tabs>
        <w:spacing w:after="0" w:before="0" w:line="240" w:lineRule="auto"/>
        <w:ind w:left="0" w:right="0" w:firstLine="0"/>
        <w:jc w:val="left"/>
        <w:rPr>
          <w:rFonts w:ascii="DFKai-SB" w:cs="DFKai-SB" w:eastAsia="DFKai-SB" w:hAnsi="DFKai-SB"/>
          <w:b w:val="1"/>
          <w:i w:val="0"/>
          <w:smallCaps w:val="1"/>
          <w:strike w:val="0"/>
          <w:color w:val="000000"/>
          <w:sz w:val="24"/>
          <w:szCs w:val="24"/>
          <w:u w:val="none"/>
          <w:shd w:fill="auto" w:val="clear"/>
          <w:vertAlign w:val="baseline"/>
        </w:rPr>
      </w:pPr>
      <w:hyperlink w:anchor="_heading=h.lnxbz9">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◎表四：2022年家長受證人數及慈濟家庭.</w:t>
        </w:r>
      </w:hyperlink>
      <w:r w:rsidDel="00000000" w:rsidR="00000000" w:rsidRPr="00000000">
        <w:rPr>
          <w:rFonts w:ascii="DFKai-SB" w:cs="DFKai-SB" w:eastAsia="DFKai-SB" w:hAnsi="DFKai-SB"/>
          <w:b w:val="1"/>
          <w:i w:val="0"/>
          <w:smallCaps w:val="1"/>
          <w:strike w:val="0"/>
          <w:color w:val="000000"/>
          <w:sz w:val="24"/>
          <w:szCs w:val="24"/>
          <w:u w:val="none"/>
          <w:shd w:fill="auto" w:val="clear"/>
          <w:vertAlign w:val="baseline"/>
          <w:rtl w:val="0"/>
        </w:rPr>
        <w:t xml:space="preserve">..............................16</w:t>
      </w:r>
    </w:p>
    <w:p w:rsidR="00000000" w:rsidDel="00000000" w:rsidP="00000000" w:rsidRDefault="00000000" w:rsidRPr="00000000" w14:paraId="0000001B">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◎表五：2011年至2022年人文學校志工、慈幼、慈少人數................17</w:t>
      </w:r>
    </w:p>
    <w:p w:rsidR="00000000" w:rsidDel="00000000" w:rsidP="00000000" w:rsidRDefault="00000000" w:rsidRPr="00000000" w14:paraId="0000001C">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一　前言</w:t>
      </w:r>
    </w:p>
    <w:p w:rsidR="00000000" w:rsidDel="00000000" w:rsidP="00000000" w:rsidRDefault="00000000" w:rsidRPr="00000000" w14:paraId="0000002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上人希望有一個從小到大的整體教育體系，亦即從幼稚園、小學、高中、大學，一直到研究所的「完全教育」，來為末來的社會培育人才。這是慈濟人的「希望工</w:t>
      </w:r>
    </w:p>
    <w:p w:rsidR="00000000" w:rsidDel="00000000" w:rsidP="00000000" w:rsidRDefault="00000000" w:rsidRPr="00000000" w14:paraId="0000002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程」。</w:t>
      </w:r>
    </w:p>
    <w:p w:rsidR="00000000" w:rsidDel="00000000" w:rsidP="00000000" w:rsidRDefault="00000000" w:rsidRPr="00000000" w14:paraId="00000022">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上人說：這些年來社會上教育問題重重，青少年問題更是層出不窮，犯罪、飆车、打鬥、滋事天天都有案例發生，因此除了學校教育外，家庭教育和社會教育也非常重要。</w:t>
      </w:r>
    </w:p>
    <w:p w:rsidR="00000000" w:rsidDel="00000000" w:rsidP="00000000" w:rsidRDefault="00000000" w:rsidRPr="00000000" w14:paraId="00000024">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長期以來，慈濟有「教師聯誼會」的成立，這些老師秉持著慈濟精神，運用靜思語來教學，每一位老師都教得非常好，不但教好了學生，同時也影響了家長，可以說，靜思語教學已得到很好的迴響。這正印證了：只要老師肯用心再加上慈濟的那一份愛，則教育一定很成功。</w:t>
      </w:r>
    </w:p>
    <w:p w:rsidR="00000000" w:rsidDel="00000000" w:rsidP="00000000" w:rsidRDefault="00000000" w:rsidRPr="00000000" w14:paraId="00000026">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二　馬來西亞兒童精進班和少年精進班緣起</w:t>
      </w:r>
    </w:p>
    <w:p w:rsidR="00000000" w:rsidDel="00000000" w:rsidP="00000000" w:rsidRDefault="00000000" w:rsidRPr="00000000" w14:paraId="00000029">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草創期教育取經</w:t>
      </w:r>
    </w:p>
    <w:p w:rsidR="00000000" w:rsidDel="00000000" w:rsidP="00000000" w:rsidRDefault="00000000" w:rsidRPr="00000000" w14:paraId="0000002B">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由於這樣的精神鼓舞，1996年3月1日在謝麗華師姊帶領下成立</w:t>
      </w:r>
      <w:r w:rsidDel="00000000" w:rsidR="00000000" w:rsidRPr="00000000">
        <w:rPr>
          <w:sz w:val="24"/>
          <w:szCs w:val="24"/>
          <w:rtl w:val="0"/>
        </w:rPr>
        <w:t xml:space="preserve">檳城</w:t>
      </w:r>
      <w:r w:rsidDel="00000000" w:rsidR="00000000" w:rsidRPr="00000000">
        <w:rPr>
          <w:rFonts w:ascii="DFKai-SB" w:cs="DFKai-SB" w:eastAsia="DFKai-SB" w:hAnsi="DFKai-SB"/>
          <w:sz w:val="24"/>
          <w:szCs w:val="24"/>
          <w:rtl w:val="0"/>
        </w:rPr>
        <w:t xml:space="preserve">教師聯誼會，定期舉辦茶會，邀約學校校長及老師出席，分享及推廣靜思語教學。</w:t>
      </w:r>
    </w:p>
    <w:p w:rsidR="00000000" w:rsidDel="00000000" w:rsidP="00000000" w:rsidRDefault="00000000" w:rsidRPr="00000000" w14:paraId="0000002C">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1996年4月1日，一群有志一同的校長、老師們囘花蓮取經，發願回來後將證嚴上人的教育理念紥根在馬來西亞的土地上。</w:t>
      </w:r>
    </w:p>
    <w:p w:rsidR="00000000" w:rsidDel="00000000" w:rsidP="00000000" w:rsidRDefault="00000000" w:rsidRPr="00000000" w14:paraId="0000002D">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少年精進班</w:t>
      </w:r>
    </w:p>
    <w:p w:rsidR="00000000" w:rsidDel="00000000" w:rsidP="00000000" w:rsidRDefault="00000000" w:rsidRPr="00000000" w14:paraId="0000002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1996年6月23日，由慈青帶動下，慈濟少年精進班正式開課，對象是當年檳城韓江中學寄宿生，年齡介於13至19嵗。少年精進班緣起于韓江中學寄宿生與父母相處的時間很少，而在青少年的成長過程中需要更多的鼓勵和關懷，并且陪他們一起走過少年歲月，所以在黃祥勝校長的一再邀請下，終於在韓江中學校舍開始了爲期約2年（1996年6月23日-1997年9月21日）的少年精進班，希望透過班爸爸和班媽媽（慈濟志工）的菩薩心以及大愛的精神，讓青少年能自愛愛人，自助助人。班爸爸和班媽媽以身教來教育孩子們行住坐臥，啓發孩子們的良知良能，一起來净化人心，祥和社會。1998年3月1日，少年精進班改名爲慈幼班，接引全檳中學生參與。</w:t>
      </w:r>
    </w:p>
    <w:p w:rsidR="00000000" w:rsidDel="00000000" w:rsidP="00000000" w:rsidRDefault="00000000" w:rsidRPr="00000000" w14:paraId="0000002F">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兒童精進班</w:t>
      </w:r>
    </w:p>
    <w:p w:rsidR="00000000" w:rsidDel="00000000" w:rsidP="00000000" w:rsidRDefault="00000000" w:rsidRPr="00000000" w14:paraId="00000031">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sz w:val="24"/>
          <w:szCs w:val="24"/>
          <w:rtl w:val="0"/>
        </w:rPr>
        <w:t xml:space="preserve">1996年7月14日執行長郭濟航師兄以及教聯會老師謝麗華師姊、廖麗湘師姊和戴美妮師姊在一次小組聚會時，初次有概念要開辦兒童精進班。達成共識後，當下馬上行動畫海報呼籲慈濟的師兄師姊在星期天忙於訪視時，把孩子送到當時的慈濟會所（JESELTON）兒童精進班來上課。兩個星期後，即1996年7月28日，佛教慈濟基金會馬來西亞分會快樂兒童精進班成立，由教聯會老師接引全檳小學生來上課。即秉持  上證下嚴上人的精神，希望教導孩子做個人見人愛人誇的孩子，成為道道地地的慈濟小菩薩，培育出具有慈悲喜捨胸懷的孩子，進而影響他人，以致淨化人心，祥和社會。精進班通過了一系列的課程和活動啟發孩子的良知良能，大家共同用心耕耘這片赤子心田，播下愛的種子，結下感恩的果實。</w:t>
      </w:r>
      <w:r w:rsidDel="00000000" w:rsidR="00000000" w:rsidRPr="00000000">
        <w:rPr>
          <w:rtl w:val="0"/>
        </w:rPr>
      </w:r>
    </w:p>
    <w:p w:rsidR="00000000" w:rsidDel="00000000" w:rsidP="00000000" w:rsidRDefault="00000000" w:rsidRPr="00000000" w14:paraId="00000032">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克難式的草創年代-1996年至2000年</w:t>
      </w:r>
    </w:p>
    <w:p w:rsidR="00000000" w:rsidDel="00000000" w:rsidP="00000000" w:rsidRDefault="00000000" w:rsidRPr="00000000" w14:paraId="00000034">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當年的兒童精進班是設在JESELTON慈濟會所。由於空間有限，只能夠集合50位一、二、三年級的小菩薩，開了一班復級班。學生都是慈濟師兄師姊的孩子。從2月到10月，每個星期上課一次。接下來因爲人手不足及空間有限，就換成兩個星期一次。</w:t>
      </w:r>
    </w:p>
    <w:p w:rsidR="00000000" w:rsidDel="00000000" w:rsidP="00000000" w:rsidRDefault="00000000" w:rsidRPr="00000000" w14:paraId="00000035">
      <w:pPr>
        <w:spacing w:after="0" w:line="240" w:lineRule="auto"/>
        <w:rPr>
          <w:rFonts w:ascii="DFKai-SB" w:cs="DFKai-SB" w:eastAsia="DFKai-SB" w:hAnsi="DFKai-SB"/>
          <w:color w:val="000000"/>
          <w:sz w:val="24"/>
          <w:szCs w:val="24"/>
        </w:rPr>
      </w:pPr>
      <w:r w:rsidDel="00000000" w:rsidR="00000000" w:rsidRPr="00000000">
        <w:rPr>
          <w:color w:val="000000"/>
          <w:sz w:val="24"/>
          <w:szCs w:val="24"/>
          <w:rtl w:val="0"/>
        </w:rPr>
        <w:t xml:space="preserve">兒童精進班</w:t>
      </w:r>
      <w:r w:rsidDel="00000000" w:rsidR="00000000" w:rsidRPr="00000000">
        <w:rPr>
          <w:rFonts w:ascii="DFKai-SB" w:cs="DFKai-SB" w:eastAsia="DFKai-SB" w:hAnsi="DFKai-SB"/>
          <w:color w:val="000000"/>
          <w:sz w:val="24"/>
          <w:szCs w:val="24"/>
          <w:rtl w:val="0"/>
        </w:rPr>
        <w:t xml:space="preserve">課程以大愛引航的中心德目為目標，讓小菩薩對孝順、行善、友愛、大愛、包容、善解、知足、感恩、尊重生命、惜福、造福等有基本的了解，甚而留下深刻印象。另一方面，也希望從衣食住行、行住坐卧、慈濟歌選、手語、學佛行儀等生活教育中提升小菩薩們的人文素養。活動之編排也配合慈濟大型活動及一些節目例如母親節、中秋節、父親節等，也融合戶外活動如老人院送愛、珍惜大地等等。</w:t>
      </w:r>
    </w:p>
    <w:p w:rsidR="00000000" w:rsidDel="00000000" w:rsidP="00000000" w:rsidRDefault="00000000" w:rsidRPr="00000000" w14:paraId="00000036">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同年，因爲接引檳城韓江中學的寄宿生，由慈青開始在韓江中學帶動慈幼班（以後稱爲慈少）。并於1999年開放給全檳中學生報名。至於慈幼班（後稱慈少）借用韓江中學上課，全年課程以介紹慈濟四大志業：慈善、醫療、教育、文化為中心，讓他們學習慈濟的四神湯即知足、感恩、善解、包容。然後再配合探訪感恩户和探訪老人院來啟發慈幼的善念和知道做好事的重要與意義，同時也融入戶外活動如感恩大自然、資源回收等。</w:t>
      </w:r>
    </w:p>
    <w:p w:rsidR="00000000" w:rsidDel="00000000" w:rsidP="00000000" w:rsidRDefault="00000000" w:rsidRPr="00000000" w14:paraId="00000038">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三　兒童精進班轉變爲人文學校</w:t>
      </w:r>
    </w:p>
    <w:p w:rsidR="00000000" w:rsidDel="00000000" w:rsidP="00000000" w:rsidRDefault="00000000" w:rsidRPr="00000000" w14:paraId="0000003C">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發展期一-2001年至2003年</w:t>
      </w:r>
    </w:p>
    <w:p w:rsidR="00000000" w:rsidDel="00000000" w:rsidP="00000000" w:rsidRDefault="00000000" w:rsidRPr="00000000" w14:paraId="0000003E">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兒童精進班因爲逐年人數劇增，2001年3月11日，馬來西亞分會慈濟人文學校在執行長郭濟航師兄宣布下正式成立，代替兒童精進班。小菩薩（小學生）和慈幼（中學生）也易名為慈幼（小學生）及慈少（中學生）。人文學校的成立不僅為落實教育完全化，也為大馬教育開拓另一個里程碑。草創期的人文學校，沒有硬體設備，唯有暫租借韓江中學上課。每當上課時，所需的用具必須從會所搬運過來。雖為克難，但以大愛為基礎，全體的教育組組員無怨無悔的全心奉獻為人文學校鋪路。</w:t>
      </w:r>
    </w:p>
    <w:p w:rsidR="00000000" w:rsidDel="00000000" w:rsidP="00000000" w:rsidRDefault="00000000" w:rsidRPr="00000000" w14:paraId="0000003F">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愛心家長班</w:t>
      </w:r>
    </w:p>
    <w:p w:rsidR="00000000" w:rsidDel="00000000" w:rsidP="00000000" w:rsidRDefault="00000000" w:rsidRPr="00000000" w14:paraId="00000041">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2001年，家長開始陪伴孩子走進</w:t>
      </w:r>
      <w:r w:rsidDel="00000000" w:rsidR="00000000" w:rsidRPr="00000000">
        <w:rPr>
          <w:color w:val="000000"/>
          <w:sz w:val="24"/>
          <w:szCs w:val="24"/>
          <w:rtl w:val="0"/>
        </w:rPr>
        <w:t xml:space="preserve">人文學校</w:t>
      </w:r>
      <w:r w:rsidDel="00000000" w:rsidR="00000000" w:rsidRPr="00000000">
        <w:rPr>
          <w:rFonts w:ascii="DFKai-SB" w:cs="DFKai-SB" w:eastAsia="DFKai-SB" w:hAnsi="DFKai-SB"/>
          <w:color w:val="000000"/>
          <w:sz w:val="24"/>
          <w:szCs w:val="24"/>
          <w:rtl w:val="0"/>
        </w:rPr>
        <w:t xml:space="preserve">，雖然她們非出身於教育體系，但有的是一顆愛心及真情的投入，帶動孩子積極參與活動。證嚴上人慈示：老師除了教育學生，還必須同時教育學生的家長。老師以愛心投入教育，克服種種困難，啓發孩子的良知良能，間接熏陶了學生的家長。教育一個孩子，能影響一家人，把學生教好，等於也教育了孩子的家庭。家庭能和諧幸福，社會才能祥和。</w:t>
      </w:r>
    </w:p>
    <w:p w:rsidR="00000000" w:rsidDel="00000000" w:rsidP="00000000" w:rsidRDefault="00000000" w:rsidRPr="00000000" w14:paraId="00000042">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這一年，人文學校又寫下了新的里程碑，開始成立了愛心家長班，邀約有心的家長一同到慈濟人文學校來學習。由於當時是非强制性參加家長培訓，家長們有些只是一早把孩子送來，自己另外安排自己的活動如去公園晨運，也有的到百貨公司採購日用品。</w:t>
      </w:r>
    </w:p>
    <w:p w:rsidR="00000000" w:rsidDel="00000000" w:rsidP="00000000" w:rsidRDefault="00000000" w:rsidRPr="00000000" w14:paraId="00000043">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對於願意留下來參加家長班的家長，帶班的師兄姊精心準備了證嚴上人的靜思晨語、菩提心要等上人的智慧法語，讓家長們有機會聆聽上人對教育孩子的期許。同時，師兄姊們也以手語帶動家長一起學習慈濟歌選。參加課程一年後，這些愛心家長們融入人文學校，一起分擔人文學校的各種功能。</w:t>
      </w:r>
    </w:p>
    <w:p w:rsidR="00000000" w:rsidDel="00000000" w:rsidP="00000000" w:rsidRDefault="00000000" w:rsidRPr="00000000" w14:paraId="00000044">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當父母發現慈濟人文學校不同於其他學校所教導的内容，而孩子們也在生活禮儀習性上有顯著的改變時，他們開始對慈濟所推行的教育理念產生了好奇心，也很想來探索它的奥妙精髓。  上人的法語能够深入帶到每一個家庭中，接引更多有心的家長們來參與，就這樣把握了巧妙的因緣，也適時俱足的時機下「愛心家長班」培育了一批批的家長成爲志工。  </w:t>
      </w:r>
    </w:p>
    <w:p w:rsidR="00000000" w:rsidDel="00000000" w:rsidP="00000000" w:rsidRDefault="00000000" w:rsidRPr="00000000" w14:paraId="00000046">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2002年人文學校最大的突破就是好多家長都加人「愛心家長班」，現代父母都開始明了孩子的成長需要家長的陪伴和關懷，因此，他們犧牲假日，陪孩子上課，學習實踐佛法的教育。有的家長也加人各功能組幫忙承擔一些工作；有的更加入隊輔組，以媽媽的心來關愛别人的孩子，用菩薩的智慧來教育自己的孩子。過去，只有教聯會的老師任愛心媽媽，而今，更有小菩薩的父母加入了慈濟愛的行列。家長們從課程組有規劃系统的課程中認識了慈濟志業的發展，並參與不同的活動來驗證  上人的精神與理念。</w:t>
      </w:r>
    </w:p>
    <w:p w:rsidR="00000000" w:rsidDel="00000000" w:rsidP="00000000" w:rsidRDefault="00000000" w:rsidRPr="00000000" w14:paraId="00000048">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檳城是由檳島和威省大陸組成的州屬，兩地只相隔一海峽。爲了接引更多的威省家庭領受慈濟教育理念，2003年人文學校擴展到北海區，借用北海書軒樓上空間上課。2003年3月6日北海人文學校成立，并在北海書軒前進行開課典禮，當時小菩薩們濟濟一堂在書軒前空地，觀賞教聯老師們以《老師心，菩薩心》歌曲手語給予的祝福，場面非常感動！</w:t>
      </w:r>
    </w:p>
    <w:p w:rsidR="00000000" w:rsidDel="00000000" w:rsidP="00000000" w:rsidRDefault="00000000" w:rsidRPr="00000000" w14:paraId="0000004A">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發展期二-2004年至2010年</w:t>
      </w:r>
    </w:p>
    <w:p w:rsidR="00000000" w:rsidDel="00000000" w:rsidP="00000000" w:rsidRDefault="00000000" w:rsidRPr="00000000" w14:paraId="00000050">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一親一子制</w:t>
      </w:r>
    </w:p>
    <w:p w:rsidR="00000000" w:rsidDel="00000000" w:rsidP="00000000" w:rsidRDefault="00000000" w:rsidRPr="00000000" w14:paraId="00000052">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2004年靜思堂落成啓用，檳島人文學校也順理成章回到靜思堂上課。那一年，家長們就像社區志工一樣，開始接受培訓，家長們從一開始瞭解慈濟的四大八法，到嘗試成爲人文學校教育主幹，除了在人文學校擔任師資和班助理，有些家長也深耕環保、訪視和靜思人文福田，一切因緣具足，將被組長推薦為慈濟志工。</w:t>
      </w:r>
    </w:p>
    <w:p w:rsidR="00000000" w:rsidDel="00000000" w:rsidP="00000000" w:rsidRDefault="00000000" w:rsidRPr="00000000" w14:paraId="00000053">
      <w:pPr>
        <w:spacing w:after="0" w:line="240" w:lineRule="auto"/>
        <w:rPr>
          <w:rFonts w:ascii="DFKai-SB" w:cs="DFKai-SB" w:eastAsia="DFKai-SB" w:hAnsi="DFKai-SB"/>
          <w:color w:val="ff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sz w:val="24"/>
          <w:szCs w:val="24"/>
          <w:rtl w:val="0"/>
        </w:rPr>
        <w:t xml:space="preserve">2005年，人文學校邁入另一個里程碑，</w:t>
      </w:r>
      <w:r w:rsidDel="00000000" w:rsidR="00000000" w:rsidRPr="00000000">
        <w:rPr>
          <w:rFonts w:ascii="DFKai-SB" w:cs="DFKai-SB" w:eastAsia="DFKai-SB" w:hAnsi="DFKai-SB"/>
          <w:color w:val="000000"/>
          <w:sz w:val="24"/>
          <w:szCs w:val="24"/>
          <w:rtl w:val="0"/>
        </w:rPr>
        <w:t xml:space="preserve">創全球人文學校首例，成立一親一子制度，一個孩子必須由一位家長陪伴。因爲孩子們要在日常生活裏落實所學到的靜思語教學理念，家長的認同與配合是非常重要的。在當時，卻碰到了有些家長不諒解，認為學校規定太嚴格，老師飽受苛責，而且很多不可思議的事情屢屢發生，例如有些家長把孩子放了就走了、有的在親子課時才會出現，甚至有一些攜带孩子一起進班，點了名，就失踪了。一開始，大家有點措手不及，不知如何與家長溝通。但是大家永遠銘記  上人的慈示：對的事，做就對了。慶幸的是大多數家長都很配合，有些甚至很感恩因為一親一子，讓她有一條管道走進了慈濟。通過慈濟教育這扇門，不少教師找到自己教學生涯上的新方向，家長也慢慢摸索到育子方針。不少有心獻身教育的成就組志工都樂於付出，有志一同，共同策劃教學活動。家長們除了陪伴孩子來人文學校，同時也承擔各功能團隊，如校長、課務、班助理、香積、機動、生活組和人文真善美組等等。在辦親子營隊時，家長的力量更是不可或缺的。</w:t>
      </w:r>
    </w:p>
    <w:p w:rsidR="00000000" w:rsidDel="00000000" w:rsidP="00000000" w:rsidRDefault="00000000" w:rsidRPr="00000000" w14:paraId="00000055">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後來家長在老師規劃的許多親子課程，例如茶道、花道、趣味遊戲、户外游戲，到後期的見苦知福、敬天愛地、靜思淨思等的課程後，家長終於體會了學校的一番苦心，讓親子關係更緊密，許多家長也加入了志工行列，培訓成為慈濟人。2009年第一批在一親一子制由孩子牽引進來慈濟的家長回臺灣接受  上人的祝福，受證爲慈誠委員</w:t>
      </w:r>
    </w:p>
    <w:p w:rsidR="00000000" w:rsidDel="00000000" w:rsidP="00000000" w:rsidRDefault="00000000" w:rsidRPr="00000000" w14:paraId="00000057">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了。昔日的反對聲浪，已不復見。</w:t>
      </w:r>
    </w:p>
    <w:p w:rsidR="00000000" w:rsidDel="00000000" w:rsidP="00000000" w:rsidRDefault="00000000" w:rsidRPr="00000000" w14:paraId="00000058">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整十年來，人文學校也塑造了很多慈濟家庭，有些連家裡的公公婆婆也是慈濟人呢！慈濟大學或慈濟技術學院也有人文學校當年畢業的慈少！ </w:t>
      </w:r>
    </w:p>
    <w:p w:rsidR="00000000" w:rsidDel="00000000" w:rsidP="00000000" w:rsidRDefault="00000000" w:rsidRPr="00000000" w14:paraId="0000005A">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2010年，慈少和慈幼的人數已接近180人，靜思堂的場地因其他慈濟活動的需求增加使用率，人文學校是年租用了附近的學府迪斯德學院（DISTED COLLEGE）為上課地點。離開了靜思堂，仍舊是處處為道場，落實人文機會教育。2010年3月11日開課日，巧遇東瀛海嘯事故，開課典禮上由馬來西亞分會第一人葉慈靖師姑和歷届人文學校校長們帶領全體親師生為海嘯災黎祈禱祝福。場面溫馨感人！</w:t>
      </w:r>
    </w:p>
    <w:p w:rsidR="00000000" w:rsidDel="00000000" w:rsidP="00000000" w:rsidRDefault="00000000" w:rsidRPr="00000000" w14:paraId="0000005C">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親子活動仍舊是人文學校重要一環，除了增進親子關係，也讓孩子和家長明白回饋社會的責任。因此人文學校鼓勵親子們參與馬來西亞分會主辦的一些活動如浴佛、吉祥月祈福、歲末祝福等；慈善義行有大型義蕒會、街頭募款、粽子製作、月餅製作、鳳梨酥製作等為慈善和國際賑災的活動，都可以看到親子互動的感人畫面。</w:t>
      </w:r>
    </w:p>
    <w:p w:rsidR="00000000" w:rsidDel="00000000" w:rsidP="00000000" w:rsidRDefault="00000000" w:rsidRPr="00000000" w14:paraId="0000005E">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DFKai-SB" w:cs="DFKai-SB" w:eastAsia="DFKai-SB" w:hAnsi="DFKai-SB"/>
          <w:b w:val="1"/>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62">
      <w:pPr>
        <w:spacing w:after="0" w:line="240" w:lineRule="auto"/>
        <w:rPr>
          <w:rFonts w:ascii="DFKai-SB" w:cs="DFKai-SB" w:eastAsia="DFKai-SB" w:hAnsi="DFKai-SB"/>
          <w:b w:val="1"/>
          <w:sz w:val="28"/>
          <w:szCs w:val="28"/>
        </w:rPr>
      </w:pPr>
      <w:bookmarkStart w:colFirst="0" w:colLast="0" w:name="_heading=h.f5zlgvmms7sn" w:id="3"/>
      <w:bookmarkEnd w:id="3"/>
      <w:r w:rsidDel="00000000" w:rsidR="00000000" w:rsidRPr="00000000">
        <w:rPr>
          <w:rtl w:val="0"/>
        </w:rPr>
      </w:r>
    </w:p>
    <w:p w:rsidR="00000000" w:rsidDel="00000000" w:rsidP="00000000" w:rsidRDefault="00000000" w:rsidRPr="00000000" w14:paraId="00000063">
      <w:pPr>
        <w:spacing w:after="0" w:line="240" w:lineRule="auto"/>
        <w:rPr>
          <w:rFonts w:ascii="DFKai-SB" w:cs="DFKai-SB" w:eastAsia="DFKai-SB" w:hAnsi="DFKai-SB"/>
          <w:b w:val="1"/>
          <w:sz w:val="28"/>
          <w:szCs w:val="28"/>
        </w:rPr>
      </w:pPr>
      <w:bookmarkStart w:colFirst="0" w:colLast="0" w:name="_heading=h.8i3ohiqh21w9" w:id="4"/>
      <w:bookmarkEnd w:id="4"/>
      <w:r w:rsidDel="00000000" w:rsidR="00000000" w:rsidRPr="00000000">
        <w:rPr>
          <w:rtl w:val="0"/>
        </w:rPr>
      </w:r>
    </w:p>
    <w:p w:rsidR="00000000" w:rsidDel="00000000" w:rsidP="00000000" w:rsidRDefault="00000000" w:rsidRPr="00000000" w14:paraId="00000064">
      <w:pPr>
        <w:spacing w:after="0" w:line="240" w:lineRule="auto"/>
        <w:rPr>
          <w:rFonts w:ascii="DFKai-SB" w:cs="DFKai-SB" w:eastAsia="DFKai-SB" w:hAnsi="DFKai-SB"/>
          <w:b w:val="1"/>
          <w:color w:val="000000"/>
          <w:sz w:val="28"/>
          <w:szCs w:val="28"/>
        </w:rPr>
      </w:pPr>
      <w:bookmarkStart w:colFirst="0" w:colLast="0" w:name="_heading=h.xgzxb4yyfqiv" w:id="5"/>
      <w:bookmarkEnd w:id="5"/>
      <w:r w:rsidDel="00000000" w:rsidR="00000000" w:rsidRPr="00000000">
        <w:rPr>
          <w:rFonts w:ascii="DFKai-SB" w:cs="DFKai-SB" w:eastAsia="DFKai-SB" w:hAnsi="DFKai-SB"/>
          <w:b w:val="1"/>
          <w:color w:val="000000"/>
          <w:sz w:val="28"/>
          <w:szCs w:val="28"/>
          <w:rtl w:val="0"/>
        </w:rPr>
        <w:t xml:space="preserve">發展期三-2012年2018年</w:t>
      </w:r>
    </w:p>
    <w:p w:rsidR="00000000" w:rsidDel="00000000" w:rsidP="00000000" w:rsidRDefault="00000000" w:rsidRPr="00000000" w14:paraId="00000065">
      <w:pPr>
        <w:spacing w:after="0" w:line="240" w:lineRule="auto"/>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2012年人文學校正式走入社區，租借社區國立學校上課</w:t>
      </w:r>
      <w:r w:rsidDel="00000000" w:rsidR="00000000" w:rsidRPr="00000000">
        <w:rPr>
          <w:color w:val="000000"/>
          <w:sz w:val="24"/>
          <w:szCs w:val="24"/>
          <w:rtl w:val="0"/>
        </w:rPr>
        <w:t xml:space="preserve">，</w:t>
      </w:r>
      <w:r w:rsidDel="00000000" w:rsidR="00000000" w:rsidRPr="00000000">
        <w:rPr>
          <w:rFonts w:ascii="DFKai-SB" w:cs="DFKai-SB" w:eastAsia="DFKai-SB" w:hAnsi="DFKai-SB"/>
          <w:color w:val="000000"/>
          <w:sz w:val="24"/>
          <w:szCs w:val="24"/>
          <w:rtl w:val="0"/>
        </w:rPr>
        <w:t xml:space="preserve">希望走訪學校時可以與學校做教育鏈接，同時接引社區家庭瞭解慈濟教育理念。</w:t>
      </w:r>
    </w:p>
    <w:p w:rsidR="00000000" w:rsidDel="00000000" w:rsidP="00000000" w:rsidRDefault="00000000" w:rsidRPr="00000000" w14:paraId="00000067">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2012年檳島人文學校走入的第一間學校是中華小學A校。它坐落在檳島中部的發林區。</w:t>
      </w:r>
    </w:p>
    <w:p w:rsidR="00000000" w:rsidDel="00000000" w:rsidP="00000000" w:rsidRDefault="00000000" w:rsidRPr="00000000" w14:paraId="00000068">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開課禮當天親師生坐滿學校大禮堂，也迎來歷届校長們的蒞臨祝福和馬來西亞分會執行長郭濟航師兄的殷殷叮嚀和鼓勵。當天，全體校長、師資團和班隊輔們也在臺上演繹《老師心，菩薩心》歌曲手語提醒大家教育無他，只有愛與陪伴。</w:t>
      </w:r>
    </w:p>
    <w:p w:rsidR="00000000" w:rsidDel="00000000" w:rsidP="00000000" w:rsidRDefault="00000000" w:rsidRPr="00000000" w14:paraId="00000069">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2013年檳島人文學校一擴爲二，另外租借位於檳島東部日落洞區的慕義總校為上課地點。</w:t>
      </w:r>
    </w:p>
    <w:p w:rsidR="00000000" w:rsidDel="00000000" w:rsidP="00000000" w:rsidRDefault="00000000" w:rsidRPr="00000000" w14:paraId="0000006B">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希望可以提供更多機會培育更多志工來學習承擔功能。</w:t>
      </w:r>
    </w:p>
    <w:p w:rsidR="00000000" w:rsidDel="00000000" w:rsidP="00000000" w:rsidRDefault="00000000" w:rsidRPr="00000000" w14:paraId="0000006C">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2013年服膺證嚴上人的呼籲，人人要改往修來，為所作諸惡業一一悉懺悔。推廣《法譬如水潤蒼生，廣行環保弘人文》，人文學校全年課程主軸為《水懺》經文，以半年時間練習手語。于2013年10月26日和27日兩天，租借韓江中學室内體育館進行3場《水懺音樂手語舞臺劇》，為慈濟洗腎中心和教育中心建設基金募款。現場獲得約二千位觀眾響應，並為洗腎中心和教育中心建設基金募得RM2,160,000.00。重要的是參與演繹的孩子，家長和志工因爲參與整個過程而有所感動，紛紛發露懺悔修改習氣，有者更因爲參與演出須持素而轉葷為素到如今。</w:t>
      </w:r>
    </w:p>
    <w:p w:rsidR="00000000" w:rsidDel="00000000" w:rsidP="00000000" w:rsidRDefault="00000000" w:rsidRPr="00000000" w14:paraId="0000006D">
      <w:pPr>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6E">
      <w:pPr>
        <w:rPr>
          <w:rFonts w:ascii="DFKai-SB" w:cs="DFKai-SB" w:eastAsia="DFKai-SB" w:hAnsi="DFKai-SB"/>
          <w:b w:val="1"/>
          <w:color w:val="000000"/>
          <w:sz w:val="28"/>
          <w:szCs w:val="28"/>
        </w:rPr>
      </w:pPr>
      <w:bookmarkStart w:colFirst="0" w:colLast="0" w:name="_heading=h.3znysh7" w:id="6"/>
      <w:bookmarkEnd w:id="6"/>
      <w:r w:rsidDel="00000000" w:rsidR="00000000" w:rsidRPr="00000000">
        <w:rPr>
          <w:rFonts w:ascii="DFKai-SB" w:cs="DFKai-SB" w:eastAsia="DFKai-SB" w:hAnsi="DFKai-SB"/>
          <w:b w:val="1"/>
          <w:color w:val="000000"/>
          <w:sz w:val="28"/>
          <w:szCs w:val="28"/>
          <w:rtl w:val="0"/>
        </w:rPr>
        <w:t xml:space="preserve">發展期四-2018年-2021年</w:t>
      </w:r>
    </w:p>
    <w:p w:rsidR="00000000" w:rsidDel="00000000" w:rsidP="00000000" w:rsidRDefault="00000000" w:rsidRPr="00000000" w14:paraId="0000006F">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2018年檳島人文學校再次擴校為七間學校，上課地點為檳島北區漢民小學和同善小學；中區中華A校；東區慕義總校和中華中學；南區崇正小學和光華小學。慈幼人數共153人，慈少人數共133人。</w:t>
      </w:r>
    </w:p>
    <w:p w:rsidR="00000000" w:rsidDel="00000000" w:rsidP="00000000" w:rsidRDefault="00000000" w:rsidRPr="00000000" w14:paraId="00000070">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2018年人文學校親師生於11月11日在靜思堂演繹兩場《父母恩重難報經》音樂手語劇，除了默劇和手語，還加入了法海區演繹妙音，同時也為慈善基金募款，落實”行善行孝不能等”。當天共有686位家長、孩子和成就志工參與演繹。此次演出為慈善基金共募得RM272,356.00。</w:t>
      </w:r>
    </w:p>
    <w:p w:rsidR="00000000" w:rsidDel="00000000" w:rsidP="00000000" w:rsidRDefault="00000000" w:rsidRPr="00000000" w14:paraId="00000071">
      <w:pP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2019年3月開學不久，遭遇新冠狀病毒肆虐，馬來西亞政府宣佈實施行動管制令，學生不允許到校上課。人文學校課程即刻轉換爲綫上課程，實踐停課不停學，讓慈幼和慈少繼續在家上網學習慈濟人文課，家長也和孩子們在家一起上親子課。社區學校也是改爲綫上課程。疫情持續施虐兩年，直到2022年頭，還是沒辦法上實體課。在這樣種種學習和心靈壓力下，有些家長和孩子選擇退出人文學校，新生報名也減少了很多。因爲上網課，人文學校必須重新面對以不同往日的方式編寫課程，帶動方式也須注入新科技輔助以期在綫上能吸引孩子們的學習興趣，既要創新，也要創新不忘本，守住上人的教育理念。這樣對内和對外的人力資源挑戰下，檳威兩地的課務團隊實行了教學資源共享，各區領一部分課程編寫，再與其他區交流共享。2022年因爲學生減少，開始實行合班方式上課，檳島4區的同年齡孩子合在一起上課，慈幼照舊有一年級至六年級，慈少也仍然有初中一至高中二。</w:t>
      </w:r>
    </w:p>
    <w:p w:rsidR="00000000" w:rsidDel="00000000" w:rsidP="00000000" w:rsidRDefault="00000000" w:rsidRPr="00000000" w14:paraId="00000072">
      <w:pPr>
        <w:rPr>
          <w:rFonts w:ascii="DFKai-SB" w:cs="DFKai-SB" w:eastAsia="DFKai-SB" w:hAnsi="DFKai-SB"/>
          <w:color w:val="ff0000"/>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74">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四　其它形式轉變</w:t>
      </w:r>
    </w:p>
    <w:p w:rsidR="00000000" w:rsidDel="00000000" w:rsidP="00000000" w:rsidRDefault="00000000" w:rsidRPr="00000000" w14:paraId="00000075">
      <w:pPr>
        <w:spacing w:after="0" w:line="240" w:lineRule="auto"/>
        <w:rPr>
          <w:rFonts w:ascii="DFKai-SB" w:cs="DFKai-SB" w:eastAsia="DFKai-SB" w:hAnsi="DFKai-SB"/>
          <w:sz w:val="24"/>
          <w:szCs w:val="24"/>
        </w:rPr>
      </w:pPr>
      <w:bookmarkStart w:colFirst="0" w:colLast="0" w:name="_heading=h.2et92p0" w:id="7"/>
      <w:bookmarkEnd w:id="7"/>
      <w:r w:rsidDel="00000000" w:rsidR="00000000" w:rsidRPr="00000000">
        <w:rPr>
          <w:rFonts w:ascii="DFKai-SB" w:cs="DFKai-SB" w:eastAsia="DFKai-SB" w:hAnsi="DFKai-SB"/>
          <w:color w:val="000000"/>
          <w:sz w:val="24"/>
          <w:szCs w:val="24"/>
          <w:rtl w:val="0"/>
        </w:rPr>
        <w:t xml:space="preserve">從兒童精進班演變到今天的人文學校，一親一子制下，家長及孩子人數逐漸增加，檳威兩地人文學校從一間，慢慢擴邊到2019年的17間。人文學校由1個教聯會協力小組擴邊到2019年71</w:t>
      </w:r>
      <w:r w:rsidDel="00000000" w:rsidR="00000000" w:rsidRPr="00000000">
        <w:rPr>
          <w:rFonts w:ascii="DFKai-SB" w:cs="DFKai-SB" w:eastAsia="DFKai-SB" w:hAnsi="DFKai-SB"/>
          <w:sz w:val="24"/>
          <w:szCs w:val="24"/>
          <w:rtl w:val="0"/>
        </w:rPr>
        <w:t xml:space="preserve">個人文學校協力小組，7個和氣區、17個互愛區，總共有16位正副負責人、27位和氣正副組長、49位互愛正副組長、282位協力正副組長及858位協力組員，見證了人文學校是一個廣招菩薩的道場 。</w:t>
      </w:r>
    </w:p>
    <w:p w:rsidR="00000000" w:rsidDel="00000000" w:rsidP="00000000" w:rsidRDefault="00000000" w:rsidRPr="00000000" w14:paraId="0000007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但在2022年開始縮編，推薦更多人力資源在各功能幹事，共有47個人文學校協力小組，7個和氣區、9個互愛區，總共有14位正副負責人、14位和氣正副組長、18位互愛正副組長、94位協力正副組長及817位協力組員。</w:t>
      </w:r>
    </w:p>
    <w:p w:rsidR="00000000" w:rsidDel="00000000" w:rsidP="00000000" w:rsidRDefault="00000000" w:rsidRPr="00000000" w14:paraId="0000007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2022年，人文學校重整四合一架構，積極成立教育功能團隊，策劃培育教育幹事們為教育活動的主要功能團隊，推動各項教育營隊，如五段式靜思語初階和進階研習營、融入式教學、教育講師培訓 、大愛媽媽講故事達人培訓、慈少種子成長營等等。    </w:t>
      </w:r>
    </w:p>
    <w:p w:rsidR="00000000" w:rsidDel="00000000" w:rsidP="00000000" w:rsidRDefault="00000000" w:rsidRPr="00000000" w14:paraId="00000078">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五　親子課之學習内容</w:t>
      </w:r>
    </w:p>
    <w:p w:rsidR="00000000" w:rsidDel="00000000" w:rsidP="00000000" w:rsidRDefault="00000000" w:rsidRPr="00000000" w14:paraId="0000007A">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color w:val="000000"/>
          <w:sz w:val="24"/>
          <w:szCs w:val="24"/>
          <w:rtl w:val="0"/>
        </w:rPr>
        <w:t xml:space="preserve">茶道、花道、趣味遊戲、户外游戲，見苦知福、敬天愛地、靜思淨思、運動會、感恩大自然、浴佛、吉祥月、經典演繹等能啓發親子共學的課程或活動。</w:t>
      </w:r>
      <w:r w:rsidDel="00000000" w:rsidR="00000000" w:rsidRPr="00000000">
        <w:rPr>
          <w:rtl w:val="0"/>
        </w:rPr>
      </w:r>
    </w:p>
    <w:p w:rsidR="00000000" w:rsidDel="00000000" w:rsidP="00000000" w:rsidRDefault="00000000" w:rsidRPr="00000000" w14:paraId="0000007B">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14:paraId="0000007D">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六　一親一子的特色</w:t>
      </w:r>
    </w:p>
    <w:p w:rsidR="00000000" w:rsidDel="00000000" w:rsidP="00000000" w:rsidRDefault="00000000" w:rsidRPr="00000000" w14:paraId="0000007E">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剛開始，只要有人陪伴，就可報名人文學校。所以有一些孩子是由法親、公公婆婆、阿姨、叔叔、朋友來當爸爸媽媽的角色。一路走下來，發現這個方便門行不</w:t>
      </w:r>
    </w:p>
    <w:p w:rsidR="00000000" w:rsidDel="00000000" w:rsidP="00000000" w:rsidRDefault="00000000" w:rsidRPr="00000000" w14:paraId="0000007F">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通，尤其是在親子課時，大家的默契不够，常常鬧笑話，孩子也感覺到失落。有些公公婆婆年紀較高，不能和孫子跑跑跳跳，就會出現不愉快的畫面。有些孩子索性在親子課時，站立一旁，不肯加入陣容。過後，大家决定不能讓孩子小小的心靈受到創</w:t>
      </w:r>
    </w:p>
    <w:p w:rsidR="00000000" w:rsidDel="00000000" w:rsidP="00000000" w:rsidRDefault="00000000" w:rsidRPr="00000000" w14:paraId="00000080">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傷，就把條件加緊。</w:t>
      </w:r>
    </w:p>
    <w:p w:rsidR="00000000" w:rsidDel="00000000" w:rsidP="00000000" w:rsidRDefault="00000000" w:rsidRPr="00000000" w14:paraId="00000081">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不是父母親陪伴，不接受報名。第三位孩子或以上，也需要至親陪伴，但年齡不能超越65歲。</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出席率少過80%的，第二年不被錄取。</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所有家長都要接受志工培訓，成為慈濟人，直接编入協力小組。</w:t>
      </w:r>
    </w:p>
    <w:p w:rsidR="00000000" w:rsidDel="00000000" w:rsidP="00000000" w:rsidRDefault="00000000" w:rsidRPr="00000000" w14:paraId="00000085">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一直到現在，這些條規還保留著，因爲在參與慈濟活動中，找到了人生的方向，有心的家長也樂於配合。</w:t>
      </w:r>
    </w:p>
    <w:p w:rsidR="00000000" w:rsidDel="00000000" w:rsidP="00000000" w:rsidRDefault="00000000" w:rsidRPr="00000000" w14:paraId="00000087">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一親一子的特色也著重在分會活動，例如新芽訪視，孩子們都會被安排與父母一起去家訪，讓孩子們有機會見苦知福，懂得知恩、感恩、報恩，同時也體悟知福、惜福再造福這個理念。孩子也會與父母一起參與分會的粽子及鳳梨酥製作，學習付出的喜</w:t>
      </w:r>
    </w:p>
    <w:p w:rsidR="00000000" w:rsidDel="00000000" w:rsidP="00000000" w:rsidRDefault="00000000" w:rsidRPr="00000000" w14:paraId="00000089">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悦，感受到師公所說的：施比受更有福。</w:t>
      </w:r>
    </w:p>
    <w:p w:rsidR="00000000" w:rsidDel="00000000" w:rsidP="00000000" w:rsidRDefault="00000000" w:rsidRPr="00000000" w14:paraId="0000008A">
      <w:pPr>
        <w:spacing w:after="0" w:line="240" w:lineRule="auto"/>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14:paraId="0000008B">
      <w:pPr>
        <w:spacing w:after="0" w:line="240" w:lineRule="auto"/>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14:paraId="0000008C">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8D">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8E">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8F">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90">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91">
      <w:pPr>
        <w:spacing w:after="0" w:line="240" w:lineRule="auto"/>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0092">
      <w:pPr>
        <w:spacing w:after="0" w:line="240" w:lineRule="auto"/>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七 上人思想與指導</w:t>
      </w:r>
    </w:p>
    <w:p w:rsidR="00000000" w:rsidDel="00000000" w:rsidP="00000000" w:rsidRDefault="00000000" w:rsidRPr="00000000" w14:paraId="00000093">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人倫道德淡薄</w:t>
      </w:r>
    </w:p>
    <w:p w:rsidR="00000000" w:rsidDel="00000000" w:rsidP="00000000" w:rsidRDefault="00000000" w:rsidRPr="00000000" w14:paraId="00000095">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「跨過2000年後最煩惱的事，就是青少年教育的問題！」年初開始，  上人即不斷在各項場合或來訪者，提到她內心這層深深的憂慮。</w:t>
      </w:r>
    </w:p>
    <w:p w:rsidR="00000000" w:rsidDel="00000000" w:rsidP="00000000" w:rsidRDefault="00000000" w:rsidRPr="00000000" w14:paraId="00000096">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「當今科技教育發達，但人性教育卻在淪落中。」  上人就社會現象之觀察及社會各界人士的看法，而認為現代年輕人的嚴重弊病是我行我素，罔顧人倫道德，不為他人著想，只為自己考慮。（411頁）</w:t>
      </w:r>
    </w:p>
    <w:p w:rsidR="00000000" w:rsidDel="00000000" w:rsidP="00000000" w:rsidRDefault="00000000" w:rsidRPr="00000000" w14:paraId="00000098">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生於此時的孩子，可說是幸，也可說不幸。幸的是，他們出生在這個年代，經濟富裕，有很好的教育環境，真正是天之驕子，實在很幸福，不幸的是，生在這種是非不分的社會，到處顛倒是非，所以現在的年輕人是、非已經分不清楚。真的叫人很痛心。」（412頁）</w:t>
      </w:r>
    </w:p>
    <w:p w:rsidR="00000000" w:rsidDel="00000000" w:rsidP="00000000" w:rsidRDefault="00000000" w:rsidRPr="00000000" w14:paraId="0000009A">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  上人也為現在的親子感情有代溝而憂慮，大部分的人都不再重視孝道，只重視下一代而輕忽上一代，這個問題也很嚴重。</w:t>
      </w:r>
    </w:p>
    <w:p w:rsidR="00000000" w:rsidDel="00000000" w:rsidP="00000000" w:rsidRDefault="00000000" w:rsidRPr="00000000" w14:paraId="0000009C">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社會環境生態矛盾</w:t>
      </w:r>
    </w:p>
    <w:p w:rsidR="00000000" w:rsidDel="00000000" w:rsidP="00000000" w:rsidRDefault="00000000" w:rsidRPr="00000000" w14:paraId="0000009E">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以前的孩子讀書並不容易，若有求學的機會便非常珍惜，都會按部就班、很守本分地努力上進，因為心地質樸，所以能感恩父母養育的辛勞，也很感恩師長的教育。</w:t>
      </w:r>
    </w:p>
    <w:p w:rsidR="00000000" w:rsidDel="00000000" w:rsidP="00000000" w:rsidRDefault="00000000" w:rsidRPr="00000000" w14:paraId="0000009F">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現在的孩子受教育容易，當今的教育又太開放，使得孩子們忘失自己的本分，只極力爭取自己的人權、自由，卻忘了別人也應享有人權、自由，由於個人主義太盛，帶給社會很多大的衝擊，動輒為各己利益而抗爭、示威。孩子們原本單純的心，在社會大環境矛盾的生態下，不知何為父母恩、師長恩？（414頁）</w:t>
      </w:r>
    </w:p>
    <w:p w:rsidR="00000000" w:rsidDel="00000000" w:rsidP="00000000" w:rsidRDefault="00000000" w:rsidRPr="00000000" w14:paraId="000000A1">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膚淺的家庭之愛</w:t>
      </w:r>
    </w:p>
    <w:p w:rsidR="00000000" w:rsidDel="00000000" w:rsidP="00000000" w:rsidRDefault="00000000" w:rsidRPr="00000000" w14:paraId="000000A3">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  上人深為感慨，教育學生本來就要「軟硬兼施」，一味呵護孩子，孩子有時就會不明是非、不知事情輕重，如此反而害了孩子。但如果老師態度稍微強硬一些，家長往往又跟老師沒完沒了，如此老師難免就會手軟腳軟，自認對教育心有餘然力不足。所以教育問題不能全部推給老師，家長也要負起責任。（417頁）</w:t>
      </w:r>
    </w:p>
    <w:p w:rsidR="00000000" w:rsidDel="00000000" w:rsidP="00000000" w:rsidRDefault="00000000" w:rsidRPr="00000000" w14:paraId="000000A4">
      <w:pPr>
        <w:spacing w:after="0" w:line="240" w:lineRule="auto"/>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「現在的社會，家長對孩子是愛在膚淺表面，沒有愛入骨髓，只讓孩子住得好、穿得好、吃得好，而忽略了天將降大任，必將勞其筋骨，要讓孩子將來能成為有用的人</w:t>
      </w:r>
    </w:p>
    <w:p w:rsidR="00000000" w:rsidDel="00000000" w:rsidP="00000000" w:rsidRDefault="00000000" w:rsidRPr="00000000" w14:paraId="000000A6">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才，一定要在讀書的期間開始琢磨。（419頁）</w:t>
      </w:r>
    </w:p>
    <w:p w:rsidR="00000000" w:rsidDel="00000000" w:rsidP="00000000" w:rsidRDefault="00000000" w:rsidRPr="00000000" w14:paraId="000000A7">
      <w:pPr>
        <w:spacing w:after="0" w:line="240" w:lineRule="auto"/>
        <w:rPr>
          <w:rFonts w:ascii="DFKai-SB" w:cs="DFKai-SB" w:eastAsia="DFKai-SB" w:hAnsi="DFKai-SB"/>
          <w:b w:val="1"/>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DFKai-SB" w:cs="DFKai-SB" w:eastAsia="DFKai-SB" w:hAnsi="DFKai-SB"/>
          <w:b w:val="1"/>
          <w:color w:val="000000"/>
          <w:sz w:val="24"/>
          <w:szCs w:val="24"/>
        </w:rPr>
      </w:pPr>
      <w:r w:rsidDel="00000000" w:rsidR="00000000" w:rsidRPr="00000000">
        <w:rPr>
          <w:rFonts w:ascii="DFKai-SB" w:cs="DFKai-SB" w:eastAsia="DFKai-SB" w:hAnsi="DFKai-SB"/>
          <w:b w:val="1"/>
          <w:color w:val="000000"/>
          <w:sz w:val="24"/>
          <w:szCs w:val="24"/>
          <w:rtl w:val="0"/>
        </w:rPr>
        <w:t xml:space="preserve">落實生活教育</w:t>
      </w:r>
    </w:p>
    <w:p w:rsidR="00000000" w:rsidDel="00000000" w:rsidP="00000000" w:rsidRDefault="00000000" w:rsidRPr="00000000" w14:paraId="000000A9">
      <w:pPr>
        <w:spacing w:after="0" w:line="240" w:lineRule="auto"/>
        <w:rPr>
          <w:rFonts w:ascii="DFKai-SB" w:cs="DFKai-SB" w:eastAsia="DFKai-SB" w:hAnsi="DFKai-SB"/>
          <w:sz w:val="24"/>
          <w:szCs w:val="24"/>
        </w:rPr>
      </w:pPr>
      <w:r w:rsidDel="00000000" w:rsidR="00000000" w:rsidRPr="00000000">
        <w:rPr>
          <w:rFonts w:ascii="DFKai-SB" w:cs="DFKai-SB" w:eastAsia="DFKai-SB" w:hAnsi="DFKai-SB"/>
          <w:color w:val="000000"/>
          <w:sz w:val="24"/>
          <w:szCs w:val="24"/>
          <w:rtl w:val="0"/>
        </w:rPr>
        <w:t xml:space="preserve">慈濟這分任重道遠的教育使命，是從學生的生活教育做起</w:t>
      </w:r>
      <w:r w:rsidDel="00000000" w:rsidR="00000000" w:rsidRPr="00000000">
        <w:rPr>
          <w:rFonts w:ascii="DFKai-SB" w:cs="DFKai-SB" w:eastAsia="DFKai-SB" w:hAnsi="DFKai-SB"/>
          <w:sz w:val="24"/>
          <w:szCs w:val="24"/>
          <w:rtl w:val="0"/>
        </w:rPr>
        <w:t xml:space="preserve">，期為端正的人格打好基</w:t>
      </w:r>
    </w:p>
    <w:p w:rsidR="00000000" w:rsidDel="00000000" w:rsidP="00000000" w:rsidRDefault="00000000" w:rsidRPr="00000000" w14:paraId="000000A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石。「學校教育不只是常識的灌輸，更在培養學生懂得如何生活，知道人生的目</w:t>
      </w:r>
    </w:p>
    <w:p w:rsidR="00000000" w:rsidDel="00000000" w:rsidP="00000000" w:rsidRDefault="00000000" w:rsidRPr="00000000" w14:paraId="000000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標。」（424頁）</w:t>
      </w:r>
    </w:p>
    <w:p w:rsidR="00000000" w:rsidDel="00000000" w:rsidP="00000000" w:rsidRDefault="00000000" w:rsidRPr="00000000" w14:paraId="000000AC">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上人強調，一個人的生活不只是功能職業的注重，同時也應該注重生活環境的衛</w:t>
      </w:r>
    </w:p>
    <w:p w:rsidR="00000000" w:rsidDel="00000000" w:rsidP="00000000" w:rsidRDefault="00000000" w:rsidRPr="00000000" w14:paraId="000000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生、講究待人接物的禮儀。而衛生與禮儀及形象的乾淨整齊，是慈濟學校最重視的生活教育的內涵。（425頁）</w:t>
      </w:r>
    </w:p>
    <w:p w:rsidR="00000000" w:rsidDel="00000000" w:rsidP="00000000" w:rsidRDefault="00000000" w:rsidRPr="00000000" w14:paraId="000000AF">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穿制服</w:t>
      </w:r>
    </w:p>
    <w:p w:rsidR="00000000" w:rsidDel="00000000" w:rsidP="00000000" w:rsidRDefault="00000000" w:rsidRPr="00000000" w14:paraId="000000B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上人表示，教育不只在講究功能知識，更重視良能智慧。良能智慧的啟發有賴生活教育的落實，舉凡日常生活的衣食住行，都有一定的規範與要求，以此養成學生的人格、品性。（429頁）</w:t>
      </w:r>
    </w:p>
    <w:p w:rsidR="00000000" w:rsidDel="00000000" w:rsidP="00000000" w:rsidRDefault="00000000" w:rsidRPr="00000000" w14:paraId="000000B4">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「教育學生，要令其明確知道自己的身份是『學生』，學生的責任就是讀書，讀書要專心才有所成。穿制服的目的在提醒孩子們自己的身份與責任是『學生』，希望籍此約束自己的行為，好好專心向學。」</w:t>
      </w:r>
    </w:p>
    <w:p w:rsidR="00000000" w:rsidDel="00000000" w:rsidP="00000000" w:rsidRDefault="00000000" w:rsidRPr="00000000" w14:paraId="000000B6">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上人強調，慈濟之教育是「重質不重量」，既下決心辦教育，就要培育「種子學生」。</w:t>
      </w:r>
    </w:p>
    <w:p w:rsidR="00000000" w:rsidDel="00000000" w:rsidP="00000000" w:rsidRDefault="00000000" w:rsidRPr="00000000" w14:paraId="000000B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「能將『種子』栽培好，大家就都能明白，慈濟學校教育，是身心教育並行，確實以培育人才為宗旨。品性與形象俱佳者，這個學生就是一顆『種子』。」（431頁）</w:t>
      </w:r>
    </w:p>
    <w:p w:rsidR="00000000" w:rsidDel="00000000" w:rsidP="00000000" w:rsidRDefault="00000000" w:rsidRPr="00000000" w14:paraId="000000B9">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九　附錄</w:t>
      </w:r>
    </w:p>
    <w:tbl>
      <w:tblPr>
        <w:tblStyle w:val="Table1"/>
        <w:tblW w:w="907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
        <w:gridCol w:w="934"/>
        <w:gridCol w:w="936"/>
        <w:gridCol w:w="1011"/>
        <w:gridCol w:w="924"/>
        <w:gridCol w:w="1014"/>
        <w:gridCol w:w="965"/>
        <w:gridCol w:w="53"/>
        <w:gridCol w:w="924"/>
        <w:gridCol w:w="924"/>
        <w:gridCol w:w="689"/>
        <w:tblGridChange w:id="0">
          <w:tblGrid>
            <w:gridCol w:w="698"/>
            <w:gridCol w:w="934"/>
            <w:gridCol w:w="936"/>
            <w:gridCol w:w="1011"/>
            <w:gridCol w:w="924"/>
            <w:gridCol w:w="1014"/>
            <w:gridCol w:w="965"/>
            <w:gridCol w:w="53"/>
            <w:gridCol w:w="924"/>
            <w:gridCol w:w="924"/>
            <w:gridCol w:w="689"/>
          </w:tblGrid>
        </w:tblGridChange>
      </w:tblGrid>
      <w:tr>
        <w:trPr>
          <w:cantSplit w:val="0"/>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列表一：兒童精進班/少年精進班/人文學校发展</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年份</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名稱</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名稱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1996</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少年精進班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1997</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少年精進班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1998</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1999</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2000</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2001</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馬來西亞分會人文學校（兒童精進班改爲慈幼班，慈幼班改爲慈少班）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2002</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2003</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2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威省人文學校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2004</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2005</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3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spacing w:after="0" w:line="240" w:lineRule="auto"/>
              <w:rPr>
                <w:rFonts w:ascii="DFKai-SB" w:cs="DFKai-SB" w:eastAsia="DFKai-SB" w:hAnsi="DFKai-SB"/>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2006</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4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spacing w:after="0" w:line="240" w:lineRule="auto"/>
              <w:rPr>
                <w:rFonts w:ascii="DFKai-SB" w:cs="DFKai-SB" w:eastAsia="DFKai-SB" w:hAnsi="DFKai-SB"/>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2007</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w:t>
            </w:r>
          </w:p>
          <w:p w:rsidR="00000000" w:rsidDel="00000000" w:rsidP="00000000" w:rsidRDefault="00000000" w:rsidRPr="00000000" w14:paraId="0000015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1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15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5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2008</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6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w:t>
            </w:r>
          </w:p>
          <w:p w:rsidR="00000000" w:rsidDel="00000000" w:rsidP="00000000" w:rsidRDefault="00000000" w:rsidRPr="00000000" w14:paraId="000001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16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16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6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2009</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7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p w:rsidR="00000000" w:rsidDel="00000000" w:rsidP="00000000" w:rsidRDefault="00000000" w:rsidRPr="00000000" w14:paraId="000001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7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7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p w:rsidR="00000000" w:rsidDel="00000000" w:rsidP="00000000" w:rsidRDefault="00000000" w:rsidRPr="00000000" w14:paraId="0000018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8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2011</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8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p w:rsidR="00000000" w:rsidDel="00000000" w:rsidP="00000000" w:rsidRDefault="00000000" w:rsidRPr="00000000" w14:paraId="0000019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2012</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w:t>
            </w:r>
          </w:p>
          <w:p w:rsidR="00000000" w:rsidDel="00000000" w:rsidP="00000000" w:rsidRDefault="00000000" w:rsidRPr="00000000" w14:paraId="0000019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w:t>
            </w:r>
          </w:p>
          <w:p w:rsidR="00000000" w:rsidDel="00000000" w:rsidP="00000000" w:rsidRDefault="00000000" w:rsidRPr="00000000" w14:paraId="0000019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p w:rsidR="00000000" w:rsidDel="00000000" w:rsidP="00000000" w:rsidRDefault="00000000" w:rsidRPr="00000000" w14:paraId="000001A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（山脚、高淵、淡汶三合一）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1A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spacing w:after="0" w:line="240" w:lineRule="auto"/>
              <w:rPr>
                <w:rFonts w:ascii="DFKai-SB" w:cs="DFKai-SB" w:eastAsia="DFKai-SB" w:hAnsi="DFKai-SB"/>
                <w:sz w:val="24"/>
                <w:szCs w:val="24"/>
              </w:rPr>
            </w:pPr>
            <w:r w:rsidDel="00000000" w:rsidR="00000000" w:rsidRPr="00000000">
              <w:rPr>
                <w:rtl w:val="0"/>
              </w:rPr>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w:t>
            </w:r>
          </w:p>
          <w:p w:rsidR="00000000" w:rsidDel="00000000" w:rsidP="00000000" w:rsidRDefault="00000000" w:rsidRPr="00000000" w14:paraId="000001A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林</w:t>
            </w:r>
          </w:p>
          <w:p w:rsidR="00000000" w:rsidDel="00000000" w:rsidP="00000000" w:rsidRDefault="00000000" w:rsidRPr="00000000" w14:paraId="000001A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A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A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A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w:t>
            </w:r>
          </w:p>
          <w:p w:rsidR="00000000" w:rsidDel="00000000" w:rsidP="00000000" w:rsidRDefault="00000000" w:rsidRPr="00000000" w14:paraId="000001B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落</w:t>
            </w:r>
          </w:p>
          <w:p w:rsidR="00000000" w:rsidDel="00000000" w:rsidP="00000000" w:rsidRDefault="00000000" w:rsidRPr="00000000" w14:paraId="000001B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洞</w:t>
            </w:r>
          </w:p>
          <w:p w:rsidR="00000000" w:rsidDel="00000000" w:rsidP="00000000" w:rsidRDefault="00000000" w:rsidRPr="00000000" w14:paraId="000001B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B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B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B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w:t>
            </w:r>
          </w:p>
          <w:p w:rsidR="00000000" w:rsidDel="00000000" w:rsidP="00000000" w:rsidRDefault="00000000" w:rsidRPr="00000000" w14:paraId="000001B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海</w:t>
            </w:r>
          </w:p>
          <w:p w:rsidR="00000000" w:rsidDel="00000000" w:rsidP="00000000" w:rsidRDefault="00000000" w:rsidRPr="00000000" w14:paraId="000001B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B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B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B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1B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山</w:t>
            </w:r>
          </w:p>
          <w:p w:rsidR="00000000" w:rsidDel="00000000" w:rsidP="00000000" w:rsidRDefault="00000000" w:rsidRPr="00000000" w14:paraId="000001B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脚</w:t>
            </w:r>
          </w:p>
          <w:p w:rsidR="00000000" w:rsidDel="00000000" w:rsidP="00000000" w:rsidRDefault="00000000" w:rsidRPr="00000000" w14:paraId="000001B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C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C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C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w:t>
            </w:r>
          </w:p>
          <w:p w:rsidR="00000000" w:rsidDel="00000000" w:rsidP="00000000" w:rsidRDefault="00000000" w:rsidRPr="00000000" w14:paraId="000001C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淵</w:t>
            </w:r>
          </w:p>
          <w:p w:rsidR="00000000" w:rsidDel="00000000" w:rsidP="00000000" w:rsidRDefault="00000000" w:rsidRPr="00000000" w14:paraId="000001C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C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C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C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w:t>
            </w:r>
          </w:p>
          <w:p w:rsidR="00000000" w:rsidDel="00000000" w:rsidP="00000000" w:rsidRDefault="00000000" w:rsidRPr="00000000" w14:paraId="000001C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汶</w:t>
            </w:r>
          </w:p>
          <w:p w:rsidR="00000000" w:rsidDel="00000000" w:rsidP="00000000" w:rsidRDefault="00000000" w:rsidRPr="00000000" w14:paraId="000001C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C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C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C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w:t>
            </w:r>
          </w:p>
          <w:p w:rsidR="00000000" w:rsidDel="00000000" w:rsidP="00000000" w:rsidRDefault="00000000" w:rsidRPr="00000000" w14:paraId="000001D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溪</w:t>
            </w:r>
          </w:p>
          <w:p w:rsidR="00000000" w:rsidDel="00000000" w:rsidP="00000000" w:rsidRDefault="00000000" w:rsidRPr="00000000" w14:paraId="000001D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1D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w:t>
            </w:r>
          </w:p>
          <w:p w:rsidR="00000000" w:rsidDel="00000000" w:rsidP="00000000" w:rsidRDefault="00000000" w:rsidRPr="00000000" w14:paraId="000001D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D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D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D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8">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9">
            <w:pPr>
              <w:spacing w:after="0" w:line="240" w:lineRule="auto"/>
              <w:rPr>
                <w:rFonts w:ascii="DFKai-SB" w:cs="DFKai-SB" w:eastAsia="DFKai-SB" w:hAnsi="DFKai-SB"/>
                <w:sz w:val="24"/>
                <w:szCs w:val="24"/>
              </w:rPr>
            </w:pPr>
            <w:r w:rsidDel="00000000" w:rsidR="00000000" w:rsidRPr="00000000">
              <w:rPr>
                <w:rtl w:val="0"/>
              </w:rPr>
            </w:r>
          </w:p>
        </w:tc>
      </w:tr>
    </w:tbl>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tl w:val="0"/>
        </w:rPr>
      </w:r>
    </w:p>
    <w:tbl>
      <w:tblPr>
        <w:tblStyle w:val="Table2"/>
        <w:tblW w:w="9100.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
        <w:gridCol w:w="532"/>
        <w:gridCol w:w="452"/>
        <w:gridCol w:w="450"/>
        <w:gridCol w:w="450"/>
        <w:gridCol w:w="976"/>
        <w:gridCol w:w="972"/>
        <w:gridCol w:w="994"/>
        <w:gridCol w:w="994"/>
        <w:gridCol w:w="994"/>
        <w:gridCol w:w="852"/>
        <w:gridCol w:w="732"/>
        <w:tblGridChange w:id="0">
          <w:tblGrid>
            <w:gridCol w:w="702"/>
            <w:gridCol w:w="532"/>
            <w:gridCol w:w="452"/>
            <w:gridCol w:w="450"/>
            <w:gridCol w:w="450"/>
            <w:gridCol w:w="976"/>
            <w:gridCol w:w="972"/>
            <w:gridCol w:w="994"/>
            <w:gridCol w:w="994"/>
            <w:gridCol w:w="994"/>
            <w:gridCol w:w="852"/>
            <w:gridCol w:w="732"/>
          </w:tblGrid>
        </w:tblGridChange>
      </w:tblGrid>
      <w:tr>
        <w:trPr>
          <w:cantSplit w:val="0"/>
          <w:trHeight w:val="259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1D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p w:rsidR="00000000" w:rsidDel="00000000" w:rsidP="00000000" w:rsidRDefault="00000000" w:rsidRPr="00000000" w14:paraId="000001E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p w:rsidR="00000000" w:rsidDel="00000000" w:rsidP="00000000" w:rsidRDefault="00000000" w:rsidRPr="00000000" w14:paraId="000001E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w:t>
            </w:r>
          </w:p>
          <w:p w:rsidR="00000000" w:rsidDel="00000000" w:rsidP="00000000" w:rsidRDefault="00000000" w:rsidRPr="00000000" w14:paraId="000001E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海</w:t>
            </w:r>
          </w:p>
          <w:p w:rsidR="00000000" w:rsidDel="00000000" w:rsidP="00000000" w:rsidRDefault="00000000" w:rsidRPr="00000000" w14:paraId="000001E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E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E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E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1E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山</w:t>
            </w:r>
          </w:p>
          <w:p w:rsidR="00000000" w:rsidDel="00000000" w:rsidP="00000000" w:rsidRDefault="00000000" w:rsidRPr="00000000" w14:paraId="000001E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脚</w:t>
            </w:r>
          </w:p>
          <w:p w:rsidR="00000000" w:rsidDel="00000000" w:rsidP="00000000" w:rsidRDefault="00000000" w:rsidRPr="00000000" w14:paraId="000001E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E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E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E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w:t>
            </w:r>
          </w:p>
          <w:p w:rsidR="00000000" w:rsidDel="00000000" w:rsidP="00000000" w:rsidRDefault="00000000" w:rsidRPr="00000000" w14:paraId="000001F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淵</w:t>
            </w:r>
          </w:p>
          <w:p w:rsidR="00000000" w:rsidDel="00000000" w:rsidP="00000000" w:rsidRDefault="00000000" w:rsidRPr="00000000" w14:paraId="000001F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F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F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F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w:t>
            </w:r>
          </w:p>
          <w:p w:rsidR="00000000" w:rsidDel="00000000" w:rsidP="00000000" w:rsidRDefault="00000000" w:rsidRPr="00000000" w14:paraId="000001F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汶</w:t>
            </w:r>
          </w:p>
          <w:p w:rsidR="00000000" w:rsidDel="00000000" w:rsidP="00000000" w:rsidRDefault="00000000" w:rsidRPr="00000000" w14:paraId="000001F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1F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1F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1F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w:t>
            </w:r>
          </w:p>
          <w:p w:rsidR="00000000" w:rsidDel="00000000" w:rsidP="00000000" w:rsidRDefault="00000000" w:rsidRPr="00000000" w14:paraId="000001F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溪</w:t>
            </w:r>
          </w:p>
          <w:p w:rsidR="00000000" w:rsidDel="00000000" w:rsidP="00000000" w:rsidRDefault="00000000" w:rsidRPr="00000000" w14:paraId="000001F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1F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w:t>
            </w:r>
          </w:p>
          <w:p w:rsidR="00000000" w:rsidDel="00000000" w:rsidP="00000000" w:rsidRDefault="00000000" w:rsidRPr="00000000" w14:paraId="0000020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w:t>
            </w:r>
          </w:p>
          <w:p w:rsidR="00000000" w:rsidDel="00000000" w:rsidP="00000000" w:rsidRDefault="00000000" w:rsidRPr="00000000" w14:paraId="0000020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20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20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5">
            <w:pPr>
              <w:spacing w:after="0" w:line="240" w:lineRule="auto"/>
              <w:rPr>
                <w:rFonts w:ascii="DFKai-SB" w:cs="DFKai-SB" w:eastAsia="DFKai-SB" w:hAnsi="DFKai-SB"/>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0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p w:rsidR="00000000" w:rsidDel="00000000" w:rsidP="00000000" w:rsidRDefault="00000000" w:rsidRPr="00000000" w14:paraId="0000020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D">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20E">
            <w:pPr>
              <w:spacing w:after="0" w:line="240" w:lineRule="auto"/>
              <w:ind w:left="113" w:right="113"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大山腳人文學校 </w:t>
            </w:r>
          </w:p>
          <w:p w:rsidR="00000000" w:rsidDel="00000000" w:rsidP="00000000" w:rsidRDefault="00000000" w:rsidRPr="00000000" w14:paraId="00000210">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1">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2">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3">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4">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5">
            <w:pPr>
              <w:spacing w:after="0" w:line="240" w:lineRule="auto"/>
              <w:rPr>
                <w:rFonts w:ascii="DFKai-SB" w:cs="DFKai-SB" w:eastAsia="DFKai-SB" w:hAnsi="DFKai-SB"/>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1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C">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w:t>
            </w:r>
          </w:p>
          <w:p w:rsidR="00000000" w:rsidDel="00000000" w:rsidP="00000000" w:rsidRDefault="00000000" w:rsidRPr="00000000" w14:paraId="0000021D">
            <w:pPr>
              <w:spacing w:after="0" w:line="240" w:lineRule="auto"/>
              <w:ind w:left="113" w:right="113" w:firstLine="0"/>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21E">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F">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w:t>
            </w:r>
          </w:p>
          <w:p w:rsidR="00000000" w:rsidDel="00000000" w:rsidP="00000000" w:rsidRDefault="00000000" w:rsidRPr="00000000" w14:paraId="00000220">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1">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w:t>
            </w:r>
          </w:p>
          <w:p w:rsidR="00000000" w:rsidDel="00000000" w:rsidP="00000000" w:rsidRDefault="00000000" w:rsidRPr="00000000" w14:paraId="00000222">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3">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w:t>
            </w:r>
          </w:p>
          <w:p w:rsidR="00000000" w:rsidDel="00000000" w:rsidP="00000000" w:rsidRDefault="00000000" w:rsidRPr="00000000" w14:paraId="00000224">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5">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雙溪大年人文學校</w:t>
            </w:r>
          </w:p>
          <w:p w:rsidR="00000000" w:rsidDel="00000000" w:rsidP="00000000" w:rsidRDefault="00000000" w:rsidRPr="00000000" w14:paraId="00000226">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7">
            <w:pPr>
              <w:spacing w:after="0" w:line="240" w:lineRule="auto"/>
              <w:jc w:val="both"/>
              <w:rPr>
                <w:rFonts w:ascii="DFKai-SB" w:cs="DFKai-SB" w:eastAsia="DFKai-SB" w:hAnsi="DFKai-SB"/>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8">
            <w:pPr>
              <w:spacing w:after="0" w:line="240" w:lineRule="auto"/>
              <w:jc w:val="both"/>
              <w:rPr>
                <w:rFonts w:ascii="DFKai-SB" w:cs="DFKai-SB" w:eastAsia="DFKai-SB" w:hAnsi="DFKai-SB"/>
                <w:color w:val="000000"/>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2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w:t>
            </w:r>
          </w:p>
          <w:p w:rsidR="00000000" w:rsidDel="00000000" w:rsidP="00000000" w:rsidRDefault="00000000" w:rsidRPr="00000000" w14:paraId="00000230">
            <w:pPr>
              <w:spacing w:after="0" w:line="240" w:lineRule="auto"/>
              <w:ind w:left="113" w:right="113" w:firstLine="0"/>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231">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2">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w:t>
            </w:r>
          </w:p>
          <w:p w:rsidR="00000000" w:rsidDel="00000000" w:rsidP="00000000" w:rsidRDefault="00000000" w:rsidRPr="00000000" w14:paraId="00000233">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4">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w:t>
            </w:r>
          </w:p>
          <w:p w:rsidR="00000000" w:rsidDel="00000000" w:rsidP="00000000" w:rsidRDefault="00000000" w:rsidRPr="00000000" w14:paraId="00000235">
            <w:pPr>
              <w:spacing w:after="0" w:line="240" w:lineRule="auto"/>
              <w:ind w:left="113" w:right="113" w:firstLine="0"/>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236">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7">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w:t>
            </w:r>
          </w:p>
          <w:p w:rsidR="00000000" w:rsidDel="00000000" w:rsidP="00000000" w:rsidRDefault="00000000" w:rsidRPr="00000000" w14:paraId="00000238">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9">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w:t>
            </w:r>
          </w:p>
          <w:p w:rsidR="00000000" w:rsidDel="00000000" w:rsidP="00000000" w:rsidRDefault="00000000" w:rsidRPr="00000000" w14:paraId="0000023A">
            <w:pPr>
              <w:spacing w:after="0" w:line="240" w:lineRule="auto"/>
              <w:ind w:left="113" w:right="113" w:firstLine="0"/>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23B">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C">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雙溪大年人文學校</w:t>
            </w:r>
          </w:p>
          <w:p w:rsidR="00000000" w:rsidDel="00000000" w:rsidP="00000000" w:rsidRDefault="00000000" w:rsidRPr="00000000" w14:paraId="0000023D">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E">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雙溪大年人文學校</w:t>
            </w:r>
          </w:p>
          <w:p w:rsidR="00000000" w:rsidDel="00000000" w:rsidP="00000000" w:rsidRDefault="00000000" w:rsidRPr="00000000" w14:paraId="0000023F">
            <w:pPr>
              <w:spacing w:after="0" w:line="240" w:lineRule="auto"/>
              <w:ind w:left="113" w:right="113" w:firstLine="0"/>
              <w:jc w:val="both"/>
              <w:rPr>
                <w:rFonts w:ascii="DFKai-SB" w:cs="DFKai-SB" w:eastAsia="DFKai-SB" w:hAnsi="DFKai-SB"/>
                <w:sz w:val="24"/>
                <w:szCs w:val="24"/>
              </w:rPr>
            </w:pPr>
            <w:r w:rsidDel="00000000" w:rsidR="00000000" w:rsidRPr="00000000">
              <w:rPr>
                <w:rtl w:val="0"/>
              </w:rPr>
            </w:r>
          </w:p>
        </w:tc>
      </w:tr>
    </w:tbl>
    <w:p w:rsidR="00000000" w:rsidDel="00000000" w:rsidP="00000000" w:rsidRDefault="00000000" w:rsidRPr="00000000" w14:paraId="00000240">
      <w:pPr>
        <w:spacing w:after="0" w:line="240" w:lineRule="auto"/>
        <w:rPr>
          <w:rFonts w:ascii="DFKai-SB" w:cs="DFKai-SB" w:eastAsia="DFKai-SB" w:hAnsi="DFKai-SB"/>
          <w:sz w:val="24"/>
          <w:szCs w:val="24"/>
        </w:rPr>
      </w:pPr>
      <w:r w:rsidDel="00000000" w:rsidR="00000000" w:rsidRPr="00000000">
        <w:rPr>
          <w:rtl w:val="0"/>
        </w:rPr>
      </w:r>
    </w:p>
    <w:tbl>
      <w:tblPr>
        <w:tblStyle w:val="Table3"/>
        <w:tblW w:w="9072.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93"/>
        <w:gridCol w:w="456"/>
        <w:gridCol w:w="456"/>
        <w:gridCol w:w="456"/>
        <w:gridCol w:w="456"/>
        <w:gridCol w:w="458"/>
        <w:gridCol w:w="458"/>
        <w:gridCol w:w="522"/>
        <w:gridCol w:w="522"/>
        <w:gridCol w:w="530"/>
        <w:gridCol w:w="538"/>
        <w:gridCol w:w="596"/>
        <w:gridCol w:w="567"/>
        <w:gridCol w:w="567"/>
        <w:gridCol w:w="567"/>
        <w:gridCol w:w="821"/>
        <w:tblGridChange w:id="0">
          <w:tblGrid>
            <w:gridCol w:w="709"/>
            <w:gridCol w:w="393"/>
            <w:gridCol w:w="456"/>
            <w:gridCol w:w="456"/>
            <w:gridCol w:w="456"/>
            <w:gridCol w:w="456"/>
            <w:gridCol w:w="458"/>
            <w:gridCol w:w="458"/>
            <w:gridCol w:w="522"/>
            <w:gridCol w:w="522"/>
            <w:gridCol w:w="530"/>
            <w:gridCol w:w="538"/>
            <w:gridCol w:w="596"/>
            <w:gridCol w:w="567"/>
            <w:gridCol w:w="567"/>
            <w:gridCol w:w="567"/>
            <w:gridCol w:w="821"/>
          </w:tblGrid>
        </w:tblGridChange>
      </w:tblGrid>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A">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          </w:t>
            </w:r>
          </w:p>
          <w:p w:rsidR="00000000" w:rsidDel="00000000" w:rsidP="00000000" w:rsidRDefault="00000000" w:rsidRPr="00000000" w14:paraId="0000024B">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C">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4D">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E">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4F">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0">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51">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2">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53">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4">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55">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57">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8">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59">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5B">
            <w:pPr>
              <w:spacing w:after="0" w:line="240" w:lineRule="auto"/>
              <w:ind w:left="113" w:right="113" w:firstLine="0"/>
              <w:rPr>
                <w:rFonts w:ascii="DFKai-SB" w:cs="DFKai-SB" w:eastAsia="DFKai-SB" w:hAnsi="DFKai-SB"/>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5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          </w:t>
            </w:r>
          </w:p>
          <w:p w:rsidR="00000000" w:rsidDel="00000000" w:rsidP="00000000" w:rsidRDefault="00000000" w:rsidRPr="00000000" w14:paraId="00000266">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7">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68">
            <w:pPr>
              <w:spacing w:after="0" w:line="240" w:lineRule="auto"/>
              <w:ind w:left="113" w:right="113" w:firstLine="0"/>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269">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A">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6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C">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6D">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E">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F">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70">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1">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72">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74">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76">
            <w:pPr>
              <w:spacing w:after="0" w:line="240" w:lineRule="auto"/>
              <w:ind w:left="113" w:right="113" w:firstLine="0"/>
              <w:rPr>
                <w:rFonts w:ascii="DFKai-SB" w:cs="DFKai-SB" w:eastAsia="DFKai-SB" w:hAnsi="DFKai-SB"/>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0">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          </w:t>
            </w:r>
          </w:p>
          <w:p w:rsidR="00000000" w:rsidDel="00000000" w:rsidP="00000000" w:rsidRDefault="00000000" w:rsidRPr="00000000" w14:paraId="00000281">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2">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83">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4">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85">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6">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87">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8">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9">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8A">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B">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8C">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D">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8E">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90">
            <w:pPr>
              <w:spacing w:after="0" w:line="240" w:lineRule="auto"/>
              <w:ind w:left="113" w:right="113" w:firstLine="0"/>
              <w:rPr>
                <w:rFonts w:ascii="DFKai-SB" w:cs="DFKai-SB" w:eastAsia="DFKai-SB" w:hAnsi="DFKai-SB"/>
                <w:sz w:val="24"/>
                <w:szCs w:val="24"/>
              </w:rPr>
            </w:pPr>
            <w:r w:rsidDel="00000000" w:rsidR="00000000" w:rsidRPr="00000000">
              <w:rPr>
                <w:rtl w:val="0"/>
              </w:rPr>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9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A">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          </w:t>
            </w:r>
          </w:p>
          <w:p w:rsidR="00000000" w:rsidDel="00000000" w:rsidP="00000000" w:rsidRDefault="00000000" w:rsidRPr="00000000" w14:paraId="0000029B">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C">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9D">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E">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F">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A0">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1">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2">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A3">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4">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p w:rsidR="00000000" w:rsidDel="00000000" w:rsidP="00000000" w:rsidRDefault="00000000" w:rsidRPr="00000000" w14:paraId="000002A6">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7">
            <w:pPr>
              <w:spacing w:after="0" w:line="240" w:lineRule="auto"/>
              <w:rPr>
                <w:rFonts w:ascii="DFKai-SB" w:cs="DFKai-SB" w:eastAsia="DFKai-SB" w:hAnsi="DFKai-SB"/>
                <w:sz w:val="24"/>
                <w:szCs w:val="24"/>
              </w:rPr>
            </w:pPr>
            <w:r w:rsidDel="00000000" w:rsidR="00000000" w:rsidRPr="00000000">
              <w:rPr>
                <w:rtl w:val="0"/>
              </w:rPr>
            </w:r>
          </w:p>
        </w:tc>
      </w:tr>
    </w:tbl>
    <w:p w:rsidR="00000000" w:rsidDel="00000000" w:rsidP="00000000" w:rsidRDefault="00000000" w:rsidRPr="00000000" w14:paraId="000002A8">
      <w:pPr>
        <w:spacing w:after="0" w:line="240" w:lineRule="auto"/>
        <w:rPr>
          <w:rFonts w:ascii="DFKai-SB" w:cs="DFKai-SB" w:eastAsia="DFKai-SB" w:hAnsi="DFKai-SB"/>
          <w:sz w:val="24"/>
          <w:szCs w:val="24"/>
        </w:rPr>
      </w:pPr>
      <w:r w:rsidDel="00000000" w:rsidR="00000000" w:rsidRPr="00000000">
        <w:rPr>
          <w:rtl w:val="0"/>
        </w:rPr>
      </w:r>
    </w:p>
    <w:tbl>
      <w:tblPr>
        <w:tblStyle w:val="Table4"/>
        <w:tblW w:w="937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7"/>
        <w:gridCol w:w="588"/>
        <w:gridCol w:w="592"/>
        <w:gridCol w:w="530"/>
        <w:gridCol w:w="570"/>
        <w:gridCol w:w="708"/>
        <w:gridCol w:w="708"/>
        <w:gridCol w:w="708"/>
        <w:gridCol w:w="709"/>
        <w:gridCol w:w="709"/>
        <w:gridCol w:w="2852"/>
        <w:tblGridChange w:id="0">
          <w:tblGrid>
            <w:gridCol w:w="697"/>
            <w:gridCol w:w="588"/>
            <w:gridCol w:w="592"/>
            <w:gridCol w:w="530"/>
            <w:gridCol w:w="570"/>
            <w:gridCol w:w="708"/>
            <w:gridCol w:w="708"/>
            <w:gridCol w:w="708"/>
            <w:gridCol w:w="709"/>
            <w:gridCol w:w="709"/>
            <w:gridCol w:w="2852"/>
          </w:tblGrid>
        </w:tblGridChange>
      </w:tblGrid>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w:t>
            </w:r>
          </w:p>
          <w:p w:rsidR="00000000" w:rsidDel="00000000" w:rsidP="00000000" w:rsidRDefault="00000000" w:rsidRPr="00000000" w14:paraId="000002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F">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     </w:t>
            </w:r>
          </w:p>
          <w:p w:rsidR="00000000" w:rsidDel="00000000" w:rsidP="00000000" w:rsidRDefault="00000000" w:rsidRPr="00000000" w14:paraId="000002B0">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1">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大山腳人文學校 </w:t>
            </w:r>
          </w:p>
          <w:p w:rsidR="00000000" w:rsidDel="00000000" w:rsidP="00000000" w:rsidRDefault="00000000" w:rsidRPr="00000000" w14:paraId="000002B2">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3">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高淵人文學校     </w:t>
            </w:r>
          </w:p>
          <w:p w:rsidR="00000000" w:rsidDel="00000000" w:rsidP="00000000" w:rsidRDefault="00000000" w:rsidRPr="00000000" w14:paraId="000002B4">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5">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淡汶人文學校     </w:t>
            </w:r>
          </w:p>
          <w:p w:rsidR="00000000" w:rsidDel="00000000" w:rsidP="00000000" w:rsidRDefault="00000000" w:rsidRPr="00000000" w14:paraId="000002B6">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7">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8">
            <w:pPr>
              <w:spacing w:after="0" w:line="240" w:lineRule="auto"/>
              <w:rPr>
                <w:rFonts w:ascii="DFKai-SB" w:cs="DFKai-SB" w:eastAsia="DFKai-SB" w:hAnsi="DFKai-SB"/>
                <w:sz w:val="24"/>
                <w:szCs w:val="24"/>
              </w:rPr>
            </w:pPr>
            <w:r w:rsidDel="00000000" w:rsidR="00000000" w:rsidRPr="00000000">
              <w:rPr>
                <w:rtl w:val="0"/>
              </w:rPr>
            </w:r>
          </w:p>
        </w:tc>
      </w:tr>
    </w:tbl>
    <w:p w:rsidR="00000000" w:rsidDel="00000000" w:rsidP="00000000" w:rsidRDefault="00000000" w:rsidRPr="00000000" w14:paraId="000002B9">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2BA">
      <w:pPr>
        <w:spacing w:after="0" w:line="240" w:lineRule="auto"/>
        <w:rPr>
          <w:rFonts w:ascii="DFKai-SB" w:cs="DFKai-SB" w:eastAsia="DFKai-SB" w:hAnsi="DFKai-SB"/>
          <w:sz w:val="24"/>
          <w:szCs w:val="24"/>
        </w:rPr>
      </w:pPr>
      <w:r w:rsidDel="00000000" w:rsidR="00000000" w:rsidRPr="00000000">
        <w:rPr>
          <w:rtl w:val="0"/>
        </w:rPr>
      </w:r>
    </w:p>
    <w:tbl>
      <w:tblPr>
        <w:tblStyle w:val="Table5"/>
        <w:tblW w:w="8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3780"/>
        <w:gridCol w:w="3711"/>
        <w:tblGridChange w:id="0">
          <w:tblGrid>
            <w:gridCol w:w="1417"/>
            <w:gridCol w:w="3780"/>
            <w:gridCol w:w="371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w:t>
            </w:r>
            <w:r w:rsidDel="00000000" w:rsidR="00000000" w:rsidRPr="00000000">
              <w:rPr>
                <w:sz w:val="24"/>
                <w:szCs w:val="24"/>
                <w:rtl w:val="0"/>
              </w:rPr>
              <w:t xml:space="preserve">二</w:t>
            </w:r>
            <w:r w:rsidDel="00000000" w:rsidR="00000000" w:rsidRPr="00000000">
              <w:rPr>
                <w:rFonts w:ascii="DFKai-SB" w:cs="DFKai-SB" w:eastAsia="DFKai-SB" w:hAnsi="DFKai-SB"/>
                <w:sz w:val="24"/>
                <w:szCs w:val="24"/>
                <w:rtl w:val="0"/>
              </w:rPr>
              <w:t xml:space="preserve">：歷年儿童/少年精進班上課據點</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0">
            <w:pPr>
              <w:spacing w:after="0" w:line="240" w:lineRule="auto"/>
              <w:rPr>
                <w:rFonts w:ascii="DFKai-SB" w:cs="DFKai-SB" w:eastAsia="DFKai-SB" w:hAnsi="DFKai-SB"/>
                <w:sz w:val="24"/>
                <w:szCs w:val="24"/>
              </w:rPr>
            </w:pPr>
            <w:r w:rsidDel="00000000" w:rsidR="00000000" w:rsidRPr="00000000">
              <w:rPr>
                <w:rtl w:val="0"/>
              </w:rPr>
            </w:r>
          </w:p>
        </w:tc>
      </w:tr>
      <w:tr>
        <w:trPr>
          <w:cantSplit w:val="0"/>
          <w:trHeight w:val="1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Jesselton 分會會所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少年精進班           韓江中學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Jesselton 分會會所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               韓江中學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Jesselton 分會會所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               韓江中學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1999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Jesselton 分會會所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C">
            <w:pPr>
              <w:spacing w:after="0" w:line="240" w:lineRule="auto"/>
              <w:ind w:firstLine="7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韓江中學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Jesselton分會 會所</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F">
            <w:pPr>
              <w:spacing w:after="0" w:line="240" w:lineRule="auto"/>
              <w:ind w:firstLine="7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韓江中學</w:t>
            </w:r>
          </w:p>
        </w:tc>
      </w:tr>
    </w:tbl>
    <w:p w:rsidR="00000000" w:rsidDel="00000000" w:rsidP="00000000" w:rsidRDefault="00000000" w:rsidRPr="00000000" w14:paraId="000002D0">
      <w:pPr>
        <w:spacing w:after="0" w:line="240" w:lineRule="auto"/>
        <w:rPr>
          <w:rFonts w:ascii="DFKai-SB" w:cs="DFKai-SB" w:eastAsia="DFKai-SB" w:hAnsi="DFKai-SB"/>
          <w:sz w:val="24"/>
          <w:szCs w:val="24"/>
        </w:rPr>
      </w:pPr>
      <w:r w:rsidDel="00000000" w:rsidR="00000000" w:rsidRPr="00000000">
        <w:rPr>
          <w:rtl w:val="0"/>
        </w:rPr>
      </w:r>
    </w:p>
    <w:tbl>
      <w:tblPr>
        <w:tblStyle w:val="Table6"/>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7"/>
        <w:gridCol w:w="456"/>
        <w:gridCol w:w="545"/>
        <w:gridCol w:w="596"/>
        <w:gridCol w:w="456"/>
        <w:gridCol w:w="987"/>
        <w:gridCol w:w="97"/>
        <w:gridCol w:w="702"/>
        <w:gridCol w:w="358"/>
        <w:gridCol w:w="326"/>
        <w:gridCol w:w="367"/>
        <w:gridCol w:w="649"/>
        <w:gridCol w:w="250"/>
        <w:gridCol w:w="27"/>
        <w:gridCol w:w="1284"/>
        <w:gridCol w:w="610"/>
        <w:gridCol w:w="727"/>
        <w:tblGridChange w:id="0">
          <w:tblGrid>
            <w:gridCol w:w="697"/>
            <w:gridCol w:w="456"/>
            <w:gridCol w:w="545"/>
            <w:gridCol w:w="596"/>
            <w:gridCol w:w="456"/>
            <w:gridCol w:w="987"/>
            <w:gridCol w:w="97"/>
            <w:gridCol w:w="702"/>
            <w:gridCol w:w="358"/>
            <w:gridCol w:w="326"/>
            <w:gridCol w:w="367"/>
            <w:gridCol w:w="649"/>
            <w:gridCol w:w="250"/>
            <w:gridCol w:w="27"/>
            <w:gridCol w:w="1284"/>
            <w:gridCol w:w="610"/>
            <w:gridCol w:w="727"/>
          </w:tblGrid>
        </w:tblGridChange>
      </w:tblGrid>
      <w:tr>
        <w:trPr>
          <w:cantSplit w:val="0"/>
          <w:tblHeader w:val="0"/>
        </w:trPr>
        <w:tc>
          <w:tcPr>
            <w:gridSpan w:val="1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w:t>
            </w:r>
            <w:r w:rsidDel="00000000" w:rsidR="00000000" w:rsidRPr="00000000">
              <w:rPr>
                <w:rFonts w:ascii="SimSun" w:cs="SimSun" w:eastAsia="SimSun" w:hAnsi="SimSun"/>
                <w:sz w:val="24"/>
                <w:szCs w:val="24"/>
                <w:rtl w:val="0"/>
              </w:rPr>
              <w:t xml:space="preserve">二</w:t>
            </w:r>
            <w:r w:rsidDel="00000000" w:rsidR="00000000" w:rsidRPr="00000000">
              <w:rPr>
                <w:rFonts w:ascii="DFKai-SB" w:cs="DFKai-SB" w:eastAsia="DFKai-SB" w:hAnsi="DFKai-SB"/>
                <w:sz w:val="24"/>
                <w:szCs w:val="24"/>
                <w:rtl w:val="0"/>
              </w:rPr>
              <w:t xml:space="preserve">：歷年人文學校據點</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0">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1">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年份</w:t>
            </w:r>
          </w:p>
        </w:tc>
        <w:tc>
          <w:tcPr>
            <w:gridSpan w:val="1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人文學校據點</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2">
            <w:pPr>
              <w:spacing w:after="0" w:line="240" w:lineRule="auto"/>
              <w:rPr>
                <w:rFonts w:ascii="DFKai-SB" w:cs="DFKai-SB" w:eastAsia="DFKai-SB" w:hAnsi="DFKai-SB"/>
                <w:sz w:val="24"/>
                <w:szCs w:val="24"/>
              </w:rPr>
            </w:pPr>
            <w:r w:rsidDel="00000000" w:rsidR="00000000" w:rsidRPr="00000000">
              <w:rPr>
                <w:rtl w:val="0"/>
              </w:rPr>
            </w:r>
          </w:p>
        </w:tc>
      </w:tr>
      <w:tr>
        <w:trPr>
          <w:cantSplit w:val="0"/>
          <w:trHeight w:val="1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2001</w:t>
            </w:r>
          </w:p>
        </w:tc>
        <w:tc>
          <w:tcPr>
            <w:gridSpan w:val="1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韓江中學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3">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2002</w:t>
            </w:r>
          </w:p>
        </w:tc>
        <w:tc>
          <w:tcPr>
            <w:gridSpan w:val="1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韓江中學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3">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4">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2003</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韓江中學</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4">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5">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2004</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2005</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33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3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2006</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35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35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D">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2007</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36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36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2008</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北海聯絡處</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w:t>
            </w:r>
          </w:p>
          <w:p w:rsidR="00000000" w:rsidDel="00000000" w:rsidP="00000000" w:rsidRDefault="00000000" w:rsidRPr="00000000" w14:paraId="0000037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w:t>
            </w:r>
          </w:p>
          <w:p w:rsidR="00000000" w:rsidDel="00000000" w:rsidP="00000000" w:rsidRDefault="00000000" w:rsidRPr="00000000" w14:paraId="0000037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8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2009</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打昔聯絡處</w:t>
            </w:r>
          </w:p>
          <w:p w:rsidR="00000000" w:rsidDel="00000000" w:rsidP="00000000" w:rsidRDefault="00000000" w:rsidRPr="00000000" w14:paraId="0000038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8">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9">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2010</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分會静思堂</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打昔聯絡處</w:t>
            </w:r>
          </w:p>
          <w:p w:rsidR="00000000" w:rsidDel="00000000" w:rsidP="00000000" w:rsidRDefault="00000000" w:rsidRPr="00000000" w14:paraId="000003A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A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C">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2011</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Disted College</w:t>
            </w:r>
          </w:p>
          <w:p w:rsidR="00000000" w:rsidDel="00000000" w:rsidP="00000000" w:rsidRDefault="00000000" w:rsidRPr="00000000" w14:paraId="000003A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迪斯德學院</w:t>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文明小學</w:t>
            </w:r>
          </w:p>
          <w:p w:rsidR="00000000" w:rsidDel="00000000" w:rsidP="00000000" w:rsidRDefault="00000000" w:rsidRPr="00000000" w14:paraId="000003B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（北海、大山脚、高淵、淡汶四合一）</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B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聯絡處</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F">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0">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2012</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2">
            <w:pPr>
              <w:spacing w:after="0" w:line="240" w:lineRule="auto"/>
              <w:rPr>
                <w:rFonts w:ascii="DFKai-SB" w:cs="DFKai-SB" w:eastAsia="DFKai-SB" w:hAnsi="DFKai-SB"/>
                <w:sz w:val="24"/>
                <w:szCs w:val="24"/>
              </w:rPr>
            </w:pPr>
            <w:r w:rsidDel="00000000" w:rsidR="00000000" w:rsidRPr="00000000">
              <w:rPr>
                <w:sz w:val="24"/>
                <w:szCs w:val="24"/>
                <w:rtl w:val="0"/>
              </w:rPr>
              <w:t xml:space="preserve">檳城</w:t>
            </w:r>
            <w:r w:rsidDel="00000000" w:rsidR="00000000" w:rsidRPr="00000000">
              <w:rPr>
                <w:rFonts w:ascii="DFKai-SB" w:cs="DFKai-SB" w:eastAsia="DFKai-SB" w:hAnsi="DFKai-SB"/>
                <w:sz w:val="24"/>
                <w:szCs w:val="24"/>
                <w:rtl w:val="0"/>
              </w:rPr>
              <w:t xml:space="preserve">中華A 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6">
            <w:pPr>
              <w:spacing w:after="0" w:line="240" w:lineRule="auto"/>
              <w:rPr>
                <w:rFonts w:ascii="DFKai-SB" w:cs="DFKai-SB" w:eastAsia="DFKai-SB" w:hAnsi="DFKai-SB"/>
                <w:sz w:val="24"/>
                <w:szCs w:val="24"/>
              </w:rPr>
            </w:pPr>
            <w:r w:rsidDel="00000000" w:rsidR="00000000" w:rsidRPr="00000000">
              <w:rPr>
                <w:sz w:val="24"/>
                <w:szCs w:val="24"/>
                <w:rtl w:val="0"/>
              </w:rPr>
              <w:t xml:space="preserve">北海</w:t>
            </w:r>
            <w:r w:rsidDel="00000000" w:rsidR="00000000" w:rsidRPr="00000000">
              <w:rPr>
                <w:rtl w:val="0"/>
              </w:rPr>
            </w:r>
          </w:p>
          <w:p w:rsidR="00000000" w:rsidDel="00000000" w:rsidP="00000000" w:rsidRDefault="00000000" w:rsidRPr="00000000" w14:paraId="000003C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醒僑小學</w:t>
            </w:r>
          </w:p>
          <w:p w:rsidR="00000000" w:rsidDel="00000000" w:rsidP="00000000" w:rsidRDefault="00000000" w:rsidRPr="00000000" w14:paraId="000003C8">
            <w:pPr>
              <w:spacing w:after="0" w:line="240" w:lineRule="auto"/>
              <w:rPr>
                <w:rFonts w:ascii="DFKai-SB" w:cs="DFKai-SB" w:eastAsia="DFKai-SB" w:hAnsi="DFKai-SB"/>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文明小學</w:t>
            </w:r>
          </w:p>
          <w:p w:rsidR="00000000" w:rsidDel="00000000" w:rsidP="00000000" w:rsidRDefault="00000000" w:rsidRPr="00000000" w14:paraId="000003C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（大山脚、高淵、淡汶三合一）</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w:t>
            </w:r>
          </w:p>
          <w:p w:rsidR="00000000" w:rsidDel="00000000" w:rsidP="00000000" w:rsidRDefault="00000000" w:rsidRPr="00000000" w14:paraId="000003D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明德小學</w:t>
            </w:r>
          </w:p>
          <w:p w:rsidR="00000000" w:rsidDel="00000000" w:rsidP="00000000" w:rsidRDefault="00000000" w:rsidRPr="00000000" w14:paraId="000003D3">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6">
            <w:pPr>
              <w:spacing w:after="0" w:line="240" w:lineRule="auto"/>
              <w:rPr>
                <w:rFonts w:ascii="DFKai-SB" w:cs="DFKai-SB" w:eastAsia="DFKai-SB" w:hAnsi="DFKai-SB"/>
                <w:sz w:val="24"/>
                <w:szCs w:val="24"/>
              </w:rPr>
            </w:pPr>
            <w:r w:rsidDel="00000000" w:rsidR="00000000" w:rsidRPr="00000000">
              <w:rPr>
                <w:rtl w:val="0"/>
              </w:rPr>
            </w:r>
          </w:p>
        </w:tc>
      </w:tr>
      <w:tr>
        <w:trPr>
          <w:cantSplit w:val="0"/>
          <w:trHeight w:val="28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2013</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w:t>
            </w:r>
          </w:p>
          <w:p w:rsidR="00000000" w:rsidDel="00000000" w:rsidP="00000000" w:rsidRDefault="00000000" w:rsidRPr="00000000" w14:paraId="000003D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城</w:t>
            </w:r>
          </w:p>
          <w:p w:rsidR="00000000" w:rsidDel="00000000" w:rsidP="00000000" w:rsidRDefault="00000000" w:rsidRPr="00000000" w14:paraId="000003D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w:t>
            </w:r>
          </w:p>
          <w:p w:rsidR="00000000" w:rsidDel="00000000" w:rsidP="00000000" w:rsidRDefault="00000000" w:rsidRPr="00000000" w14:paraId="000003D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華</w:t>
            </w:r>
          </w:p>
          <w:p w:rsidR="00000000" w:rsidDel="00000000" w:rsidP="00000000" w:rsidRDefault="00000000" w:rsidRPr="00000000" w14:paraId="000003D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A</w:t>
            </w:r>
          </w:p>
          <w:p w:rsidR="00000000" w:rsidDel="00000000" w:rsidP="00000000" w:rsidRDefault="00000000" w:rsidRPr="00000000" w14:paraId="000003D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w:t>
            </w:r>
          </w:p>
          <w:p w:rsidR="00000000" w:rsidDel="00000000" w:rsidP="00000000" w:rsidRDefault="00000000" w:rsidRPr="00000000" w14:paraId="000003E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城</w:t>
            </w:r>
          </w:p>
          <w:p w:rsidR="00000000" w:rsidDel="00000000" w:rsidP="00000000" w:rsidRDefault="00000000" w:rsidRPr="00000000" w14:paraId="000003E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w:t>
            </w:r>
          </w:p>
          <w:p w:rsidR="00000000" w:rsidDel="00000000" w:rsidP="00000000" w:rsidRDefault="00000000" w:rsidRPr="00000000" w14:paraId="000003E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義</w:t>
            </w:r>
          </w:p>
          <w:p w:rsidR="00000000" w:rsidDel="00000000" w:rsidP="00000000" w:rsidRDefault="00000000" w:rsidRPr="00000000" w14:paraId="000003E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總</w:t>
            </w:r>
          </w:p>
          <w:p w:rsidR="00000000" w:rsidDel="00000000" w:rsidP="00000000" w:rsidRDefault="00000000" w:rsidRPr="00000000" w14:paraId="000003E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w:t>
            </w:r>
          </w:p>
          <w:p w:rsidR="00000000" w:rsidDel="00000000" w:rsidP="00000000" w:rsidRDefault="00000000" w:rsidRPr="00000000" w14:paraId="000003E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海</w:t>
            </w:r>
          </w:p>
          <w:p w:rsidR="00000000" w:rsidDel="00000000" w:rsidP="00000000" w:rsidRDefault="00000000" w:rsidRPr="00000000" w14:paraId="000003E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勵</w:t>
            </w:r>
          </w:p>
          <w:p w:rsidR="00000000" w:rsidDel="00000000" w:rsidP="00000000" w:rsidRDefault="00000000" w:rsidRPr="00000000" w14:paraId="000003E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華</w:t>
            </w:r>
          </w:p>
          <w:p w:rsidR="00000000" w:rsidDel="00000000" w:rsidP="00000000" w:rsidRDefault="00000000" w:rsidRPr="00000000" w14:paraId="000003E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3E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3EC">
            <w:pPr>
              <w:spacing w:after="0" w:line="240" w:lineRule="auto"/>
              <w:jc w:val="center"/>
              <w:rPr>
                <w:rFonts w:ascii="DFKai-SB" w:cs="DFKai-SB" w:eastAsia="DFKai-SB" w:hAnsi="DFKai-SB"/>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3E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山</w:t>
            </w:r>
          </w:p>
          <w:p w:rsidR="00000000" w:rsidDel="00000000" w:rsidP="00000000" w:rsidRDefault="00000000" w:rsidRPr="00000000" w14:paraId="000003E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脚</w:t>
            </w:r>
          </w:p>
          <w:p w:rsidR="00000000" w:rsidDel="00000000" w:rsidP="00000000" w:rsidRDefault="00000000" w:rsidRPr="00000000" w14:paraId="000003F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3F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3F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正</w:t>
            </w:r>
          </w:p>
          <w:p w:rsidR="00000000" w:rsidDel="00000000" w:rsidP="00000000" w:rsidRDefault="00000000" w:rsidRPr="00000000" w14:paraId="000003F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p w:rsidR="00000000" w:rsidDel="00000000" w:rsidP="00000000" w:rsidRDefault="00000000" w:rsidRPr="00000000" w14:paraId="000003F4">
            <w:pPr>
              <w:spacing w:after="0" w:line="240" w:lineRule="auto"/>
              <w:jc w:val="center"/>
              <w:rPr>
                <w:rFonts w:ascii="DFKai-SB" w:cs="DFKai-SB" w:eastAsia="DFKai-SB" w:hAnsi="DFKai-SB"/>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w:t>
            </w:r>
          </w:p>
          <w:p w:rsidR="00000000" w:rsidDel="00000000" w:rsidP="00000000" w:rsidRDefault="00000000" w:rsidRPr="00000000" w14:paraId="000003F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淵</w:t>
            </w:r>
          </w:p>
          <w:p w:rsidR="00000000" w:rsidDel="00000000" w:rsidP="00000000" w:rsidRDefault="00000000" w:rsidRPr="00000000" w14:paraId="000003F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培</w:t>
            </w:r>
          </w:p>
          <w:p w:rsidR="00000000" w:rsidDel="00000000" w:rsidP="00000000" w:rsidRDefault="00000000" w:rsidRPr="00000000" w14:paraId="000003F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3F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3F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3FC">
            <w:pPr>
              <w:spacing w:after="0" w:line="240" w:lineRule="auto"/>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3FD">
            <w:pPr>
              <w:spacing w:after="0" w:line="240" w:lineRule="auto"/>
              <w:jc w:val="center"/>
              <w:rPr>
                <w:rFonts w:ascii="DFKai-SB" w:cs="DFKai-SB" w:eastAsia="DFKai-SB" w:hAnsi="DFKai-SB"/>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w:t>
            </w:r>
          </w:p>
          <w:p w:rsidR="00000000" w:rsidDel="00000000" w:rsidP="00000000" w:rsidRDefault="00000000" w:rsidRPr="00000000" w14:paraId="0000040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汶</w:t>
            </w:r>
          </w:p>
          <w:p w:rsidR="00000000" w:rsidDel="00000000" w:rsidP="00000000" w:rsidRDefault="00000000" w:rsidRPr="00000000" w14:paraId="0000040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40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40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0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406">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w:t>
            </w:r>
          </w:p>
          <w:p w:rsidR="00000000" w:rsidDel="00000000" w:rsidP="00000000" w:rsidRDefault="00000000" w:rsidRPr="00000000" w14:paraId="0000040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溪</w:t>
            </w:r>
          </w:p>
          <w:p w:rsidR="00000000" w:rsidDel="00000000" w:rsidP="00000000" w:rsidRDefault="00000000" w:rsidRPr="00000000" w14:paraId="0000040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40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w:t>
            </w:r>
          </w:p>
          <w:p w:rsidR="00000000" w:rsidDel="00000000" w:rsidP="00000000" w:rsidRDefault="00000000" w:rsidRPr="00000000" w14:paraId="0000040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40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40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1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w:t>
            </w:r>
          </w:p>
          <w:p w:rsidR="00000000" w:rsidDel="00000000" w:rsidP="00000000" w:rsidRDefault="00000000" w:rsidRPr="00000000" w14:paraId="0000041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1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麗澤A校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1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1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w:t>
            </w:r>
          </w:p>
          <w:p w:rsidR="00000000" w:rsidDel="00000000" w:rsidP="00000000" w:rsidRDefault="00000000" w:rsidRPr="00000000" w14:paraId="0000041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海</w:t>
            </w:r>
          </w:p>
          <w:p w:rsidR="00000000" w:rsidDel="00000000" w:rsidP="00000000" w:rsidRDefault="00000000" w:rsidRPr="00000000" w14:paraId="0000041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勵</w:t>
            </w:r>
          </w:p>
          <w:p w:rsidR="00000000" w:rsidDel="00000000" w:rsidP="00000000" w:rsidRDefault="00000000" w:rsidRPr="00000000" w14:paraId="0000042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華</w:t>
            </w:r>
          </w:p>
          <w:p w:rsidR="00000000" w:rsidDel="00000000" w:rsidP="00000000" w:rsidRDefault="00000000" w:rsidRPr="00000000" w14:paraId="0000042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2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423">
            <w:pPr>
              <w:spacing w:after="0" w:line="240" w:lineRule="auto"/>
              <w:jc w:val="center"/>
              <w:rPr>
                <w:rFonts w:ascii="DFKai-SB" w:cs="DFKai-SB" w:eastAsia="DFKai-SB" w:hAnsi="DFKai-SB"/>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42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山</w:t>
            </w:r>
          </w:p>
          <w:p w:rsidR="00000000" w:rsidDel="00000000" w:rsidP="00000000" w:rsidRDefault="00000000" w:rsidRPr="00000000" w14:paraId="0000042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脚</w:t>
            </w:r>
          </w:p>
          <w:p w:rsidR="00000000" w:rsidDel="00000000" w:rsidP="00000000" w:rsidRDefault="00000000" w:rsidRPr="00000000" w14:paraId="0000042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42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42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正</w:t>
            </w:r>
          </w:p>
          <w:p w:rsidR="00000000" w:rsidDel="00000000" w:rsidP="00000000" w:rsidRDefault="00000000" w:rsidRPr="00000000" w14:paraId="0000042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p w:rsidR="00000000" w:rsidDel="00000000" w:rsidP="00000000" w:rsidRDefault="00000000" w:rsidRPr="00000000" w14:paraId="0000042B">
            <w:pPr>
              <w:spacing w:after="0" w:line="240" w:lineRule="auto"/>
              <w:jc w:val="center"/>
              <w:rPr>
                <w:rFonts w:ascii="DFKai-SB" w:cs="DFKai-SB" w:eastAsia="DFKai-SB" w:hAnsi="DFKai-SB"/>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w:t>
            </w:r>
          </w:p>
          <w:p w:rsidR="00000000" w:rsidDel="00000000" w:rsidP="00000000" w:rsidRDefault="00000000" w:rsidRPr="00000000" w14:paraId="0000042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淵</w:t>
            </w:r>
          </w:p>
          <w:p w:rsidR="00000000" w:rsidDel="00000000" w:rsidP="00000000" w:rsidRDefault="00000000" w:rsidRPr="00000000" w14:paraId="0000042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培</w:t>
            </w:r>
          </w:p>
          <w:p w:rsidR="00000000" w:rsidDel="00000000" w:rsidP="00000000" w:rsidRDefault="00000000" w:rsidRPr="00000000" w14:paraId="0000043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43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3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433">
            <w:pPr>
              <w:spacing w:after="0" w:line="240" w:lineRule="auto"/>
              <w:jc w:val="center"/>
              <w:rPr>
                <w:rFonts w:ascii="DFKai-SB" w:cs="DFKai-SB" w:eastAsia="DFKai-SB" w:hAnsi="DFKai-SB"/>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3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w:t>
            </w:r>
          </w:p>
          <w:p w:rsidR="00000000" w:rsidDel="00000000" w:rsidP="00000000" w:rsidRDefault="00000000" w:rsidRPr="00000000" w14:paraId="0000043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汶</w:t>
            </w:r>
          </w:p>
          <w:p w:rsidR="00000000" w:rsidDel="00000000" w:rsidP="00000000" w:rsidRDefault="00000000" w:rsidRPr="00000000" w14:paraId="0000043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文</w:t>
            </w:r>
          </w:p>
          <w:p w:rsidR="00000000" w:rsidDel="00000000" w:rsidP="00000000" w:rsidRDefault="00000000" w:rsidRPr="00000000" w14:paraId="0000043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43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3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p w:rsidR="00000000" w:rsidDel="00000000" w:rsidP="00000000" w:rsidRDefault="00000000" w:rsidRPr="00000000" w14:paraId="0000043C">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3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w:t>
            </w:r>
          </w:p>
          <w:p w:rsidR="00000000" w:rsidDel="00000000" w:rsidP="00000000" w:rsidRDefault="00000000" w:rsidRPr="00000000" w14:paraId="0000044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溪</w:t>
            </w:r>
          </w:p>
          <w:p w:rsidR="00000000" w:rsidDel="00000000" w:rsidP="00000000" w:rsidRDefault="00000000" w:rsidRPr="00000000" w14:paraId="0000044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w:t>
            </w:r>
          </w:p>
          <w:p w:rsidR="00000000" w:rsidDel="00000000" w:rsidP="00000000" w:rsidRDefault="00000000" w:rsidRPr="00000000" w14:paraId="0000044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w:t>
            </w:r>
          </w:p>
          <w:p w:rsidR="00000000" w:rsidDel="00000000" w:rsidP="00000000" w:rsidRDefault="00000000" w:rsidRPr="00000000" w14:paraId="0000044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明</w:t>
            </w:r>
          </w:p>
          <w:p w:rsidR="00000000" w:rsidDel="00000000" w:rsidP="00000000" w:rsidRDefault="00000000" w:rsidRPr="00000000" w14:paraId="0000044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德</w:t>
            </w:r>
          </w:p>
          <w:p w:rsidR="00000000" w:rsidDel="00000000" w:rsidP="00000000" w:rsidRDefault="00000000" w:rsidRPr="00000000" w14:paraId="0000044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小</w:t>
            </w:r>
          </w:p>
          <w:p w:rsidR="00000000" w:rsidDel="00000000" w:rsidP="00000000" w:rsidRDefault="00000000" w:rsidRPr="00000000" w14:paraId="0000044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7">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8">
            <w:pPr>
              <w:spacing w:after="0" w:line="240" w:lineRule="auto"/>
              <w:rPr>
                <w:rFonts w:ascii="DFKai-SB" w:cs="DFKai-SB" w:eastAsia="DFKai-SB" w:hAnsi="DFKai-SB"/>
                <w:sz w:val="24"/>
                <w:szCs w:val="24"/>
              </w:rPr>
            </w:pPr>
            <w:r w:rsidDel="00000000" w:rsidR="00000000" w:rsidRPr="00000000">
              <w:rPr>
                <w:rtl w:val="0"/>
              </w:rPr>
            </w:r>
          </w:p>
        </w:tc>
      </w:tr>
      <w:tr>
        <w:trPr>
          <w:cantSplit w:val="1"/>
          <w:trHeight w:val="215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4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4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麗澤A校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4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5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2">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53">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北海勵華小學</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4">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5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大山脚明德正校</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7">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58">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B">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5C">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F">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60">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1">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2">
            <w:pPr>
              <w:spacing w:after="0" w:line="240" w:lineRule="auto"/>
              <w:jc w:val="center"/>
              <w:rPr>
                <w:rFonts w:ascii="DFKai-SB" w:cs="DFKai-SB" w:eastAsia="DFKai-SB" w:hAnsi="DFKai-SB"/>
                <w:sz w:val="24"/>
                <w:szCs w:val="24"/>
              </w:rPr>
            </w:pPr>
            <w:r w:rsidDel="00000000" w:rsidR="00000000" w:rsidRPr="00000000">
              <w:rPr>
                <w:rtl w:val="0"/>
              </w:rPr>
            </w:r>
          </w:p>
        </w:tc>
      </w:tr>
      <w:tr>
        <w:trPr>
          <w:cantSplit w:val="1"/>
          <w:trHeight w:val="19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6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w:t>
            </w:r>
          </w:p>
          <w:p w:rsidR="00000000" w:rsidDel="00000000" w:rsidP="00000000" w:rsidRDefault="00000000" w:rsidRPr="00000000" w14:paraId="0000046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校</w:t>
            </w:r>
          </w:p>
          <w:p w:rsidR="00000000" w:rsidDel="00000000" w:rsidP="00000000" w:rsidRDefault="00000000" w:rsidRPr="00000000" w14:paraId="00000467">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6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麗澤A校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6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6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6E">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6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北海勵華小學</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0">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71">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大山脚明德正校</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3">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74">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7">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78">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B">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7C">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D">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E">
            <w:pPr>
              <w:spacing w:after="0" w:line="240" w:lineRule="auto"/>
              <w:jc w:val="center"/>
              <w:rPr>
                <w:rFonts w:ascii="DFKai-SB" w:cs="DFKai-SB" w:eastAsia="DFKai-SB" w:hAnsi="DFKai-SB"/>
                <w:sz w:val="24"/>
                <w:szCs w:val="24"/>
              </w:rPr>
            </w:pPr>
            <w:r w:rsidDel="00000000" w:rsidR="00000000" w:rsidRPr="00000000">
              <w:rPr>
                <w:rtl w:val="0"/>
              </w:rPr>
            </w:r>
          </w:p>
        </w:tc>
      </w:tr>
      <w:tr>
        <w:trPr>
          <w:cantSplit w:val="1"/>
          <w:trHeight w:val="17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7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8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8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麗澤A校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8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w:t>
            </w:r>
          </w:p>
          <w:p w:rsidR="00000000" w:rsidDel="00000000" w:rsidP="00000000" w:rsidRDefault="00000000" w:rsidRPr="00000000" w14:paraId="0000048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8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p w:rsidR="00000000" w:rsidDel="00000000" w:rsidP="00000000" w:rsidRDefault="00000000" w:rsidRPr="00000000" w14:paraId="00000489">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A">
            <w:pPr>
              <w:spacing w:after="0" w:line="240" w:lineRule="auto"/>
              <w:ind w:left="113" w:right="113" w:firstLine="0"/>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48B">
            <w:pPr>
              <w:spacing w:after="0" w:line="240" w:lineRule="auto"/>
              <w:ind w:left="113" w:right="113"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北海中華總校</w:t>
            </w:r>
          </w:p>
          <w:p w:rsidR="00000000" w:rsidDel="00000000" w:rsidP="00000000" w:rsidRDefault="00000000" w:rsidRPr="00000000" w14:paraId="0000048C">
            <w:pPr>
              <w:spacing w:after="0" w:line="240" w:lineRule="auto"/>
              <w:ind w:left="113" w:right="113" w:firstLine="0"/>
              <w:rPr>
                <w:rFonts w:ascii="DFKai-SB" w:cs="DFKai-SB" w:eastAsia="DFKai-SB" w:hAnsi="DFKai-SB"/>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8D">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8E">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大山腳明德正校</w:t>
            </w:r>
          </w:p>
          <w:p w:rsidR="00000000" w:rsidDel="00000000" w:rsidP="00000000" w:rsidRDefault="00000000" w:rsidRPr="00000000" w14:paraId="0000048F">
            <w:pPr>
              <w:spacing w:after="0" w:line="240" w:lineRule="auto"/>
              <w:ind w:left="113" w:right="113" w:firstLine="0"/>
              <w:rPr>
                <w:rFonts w:ascii="DFKai-SB" w:cs="DFKai-SB" w:eastAsia="DFKai-SB" w:hAnsi="DFKai-SB"/>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1">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92">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大山腳平民小學</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5">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96">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p w:rsidR="00000000" w:rsidDel="00000000" w:rsidP="00000000" w:rsidRDefault="00000000" w:rsidRPr="00000000" w14:paraId="00000497">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A">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49B">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C">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D">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雙溪大年臨溪小學</w:t>
            </w:r>
          </w:p>
        </w:tc>
      </w:tr>
    </w:tbl>
    <w:p w:rsidR="00000000" w:rsidDel="00000000" w:rsidP="00000000" w:rsidRDefault="00000000" w:rsidRPr="00000000" w14:paraId="0000049E">
      <w:pPr>
        <w:spacing w:after="0" w:line="240" w:lineRule="auto"/>
        <w:jc w:val="center"/>
        <w:rPr>
          <w:rFonts w:ascii="DFKai-SB" w:cs="DFKai-SB" w:eastAsia="DFKai-SB" w:hAnsi="DFKai-SB"/>
          <w:sz w:val="24"/>
          <w:szCs w:val="24"/>
        </w:rPr>
      </w:pPr>
      <w:r w:rsidDel="00000000" w:rsidR="00000000" w:rsidRPr="00000000">
        <w:rPr>
          <w:rtl w:val="0"/>
        </w:rPr>
      </w:r>
    </w:p>
    <w:tbl>
      <w:tblPr>
        <w:tblStyle w:val="Table7"/>
        <w:tblW w:w="9134.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6"/>
        <w:gridCol w:w="456"/>
        <w:gridCol w:w="456"/>
        <w:gridCol w:w="460"/>
        <w:gridCol w:w="456"/>
        <w:gridCol w:w="456"/>
        <w:gridCol w:w="456"/>
        <w:gridCol w:w="458"/>
        <w:gridCol w:w="642"/>
        <w:gridCol w:w="567"/>
        <w:gridCol w:w="567"/>
        <w:gridCol w:w="567"/>
        <w:gridCol w:w="567"/>
        <w:gridCol w:w="567"/>
        <w:gridCol w:w="567"/>
        <w:gridCol w:w="652"/>
        <w:gridCol w:w="544"/>
        <w:tblGridChange w:id="0">
          <w:tblGrid>
            <w:gridCol w:w="696"/>
            <w:gridCol w:w="456"/>
            <w:gridCol w:w="456"/>
            <w:gridCol w:w="460"/>
            <w:gridCol w:w="456"/>
            <w:gridCol w:w="456"/>
            <w:gridCol w:w="456"/>
            <w:gridCol w:w="458"/>
            <w:gridCol w:w="642"/>
            <w:gridCol w:w="567"/>
            <w:gridCol w:w="567"/>
            <w:gridCol w:w="567"/>
            <w:gridCol w:w="567"/>
            <w:gridCol w:w="567"/>
            <w:gridCol w:w="567"/>
            <w:gridCol w:w="652"/>
            <w:gridCol w:w="544"/>
          </w:tblGrid>
        </w:tblGridChange>
      </w:tblGrid>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9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漢民小學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同善小學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A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光華小學</w:t>
            </w:r>
          </w:p>
          <w:p w:rsidR="00000000" w:rsidDel="00000000" w:rsidP="00000000" w:rsidRDefault="00000000" w:rsidRPr="00000000" w14:paraId="000004AE">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F">
            <w:pPr>
              <w:spacing w:after="0" w:line="240" w:lineRule="auto"/>
              <w:ind w:left="113" w:right="113"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北海中華總校</w:t>
            </w:r>
          </w:p>
          <w:p w:rsidR="00000000" w:rsidDel="00000000" w:rsidP="00000000" w:rsidRDefault="00000000" w:rsidRPr="00000000" w14:paraId="000004B0">
            <w:pPr>
              <w:spacing w:after="0" w:line="240" w:lineRule="auto"/>
              <w:ind w:left="113" w:right="113" w:firstLine="0"/>
              <w:jc w:val="both"/>
              <w:rPr>
                <w:rFonts w:ascii="DFKai-SB" w:cs="DFKai-SB" w:eastAsia="DFKai-SB" w:hAnsi="DFKai-SB"/>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1">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大山腳明德正校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2">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3">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4">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高淵育才小學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6">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7">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8">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雙溪大年臨溪小學</w:t>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B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B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漢民小學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B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同善小學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C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w:t>
            </w:r>
          </w:p>
          <w:p w:rsidR="00000000" w:rsidDel="00000000" w:rsidP="00000000" w:rsidRDefault="00000000" w:rsidRPr="00000000" w14:paraId="000004C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C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C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C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光華小學</w:t>
            </w:r>
          </w:p>
          <w:p w:rsidR="00000000" w:rsidDel="00000000" w:rsidP="00000000" w:rsidRDefault="00000000" w:rsidRPr="00000000" w14:paraId="000004C9">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A">
            <w:pPr>
              <w:spacing w:after="0" w:line="240" w:lineRule="auto"/>
              <w:ind w:left="113" w:right="113" w:firstLine="0"/>
              <w:jc w:val="both"/>
              <w:rPr>
                <w:rFonts w:ascii="DFKai-SB" w:cs="DFKai-SB" w:eastAsia="DFKai-SB" w:hAnsi="DFKai-SB"/>
                <w:sz w:val="24"/>
                <w:szCs w:val="24"/>
              </w:rPr>
            </w:pPr>
            <w:r w:rsidDel="00000000" w:rsidR="00000000" w:rsidRPr="00000000">
              <w:rPr>
                <w:rFonts w:ascii="DFKai-SB" w:cs="DFKai-SB" w:eastAsia="DFKai-SB" w:hAnsi="DFKai-SB"/>
                <w:color w:val="000000"/>
                <w:sz w:val="24"/>
                <w:szCs w:val="24"/>
                <w:rtl w:val="0"/>
              </w:rPr>
              <w:t xml:space="preserve">北海中華總校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B">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C">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D">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E">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高淵育才小學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0">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1">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2">
            <w:pPr>
              <w:spacing w:after="0" w:line="240" w:lineRule="auto"/>
              <w:ind w:left="113" w:right="113" w:firstLine="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雙溪大年臨溪小學</w:t>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2020</w:t>
            </w:r>
          </w:p>
          <w:p w:rsidR="00000000" w:rsidDel="00000000" w:rsidP="00000000" w:rsidRDefault="00000000" w:rsidRPr="00000000" w14:paraId="000004D4">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D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D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漢民小學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D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同善小學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D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D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E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E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光華小學</w:t>
            </w:r>
          </w:p>
          <w:p w:rsidR="00000000" w:rsidDel="00000000" w:rsidP="00000000" w:rsidRDefault="00000000" w:rsidRPr="00000000" w14:paraId="000004E3">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4">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color w:val="000000"/>
                <w:sz w:val="24"/>
                <w:szCs w:val="24"/>
                <w:rtl w:val="0"/>
              </w:rPr>
              <w:t xml:space="preserve">北海中華總校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6">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7">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8">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9">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A">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B">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C">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雙溪大年臨溪小學</w:t>
            </w:r>
          </w:p>
        </w:tc>
      </w:tr>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E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漢民小學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2">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3">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同善小學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4">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5">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6">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7">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中華中學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8">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w:t>
            </w:r>
          </w:p>
          <w:p w:rsidR="00000000" w:rsidDel="00000000" w:rsidP="00000000" w:rsidRDefault="00000000" w:rsidRPr="00000000" w14:paraId="000004F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正小學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4F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光華小學</w:t>
            </w:r>
          </w:p>
          <w:p w:rsidR="00000000" w:rsidDel="00000000" w:rsidP="00000000" w:rsidRDefault="00000000" w:rsidRPr="00000000" w14:paraId="000004FD">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E">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color w:val="000000"/>
                <w:sz w:val="24"/>
                <w:szCs w:val="24"/>
                <w:rtl w:val="0"/>
              </w:rPr>
              <w:t xml:space="preserve">北海中華總校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0">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1">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2">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3">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4">
            <w:pPr>
              <w:spacing w:after="0" w:line="240" w:lineRule="auto"/>
              <w:ind w:left="113" w:right="113" w:firstLine="0"/>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5">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6">
            <w:pPr>
              <w:spacing w:after="0" w:line="240" w:lineRule="auto"/>
              <w:rPr>
                <w:rFonts w:ascii="DFKai-SB" w:cs="DFKai-SB" w:eastAsia="DFKai-SB" w:hAnsi="DFKai-SB"/>
                <w:sz w:val="24"/>
                <w:szCs w:val="24"/>
              </w:rPr>
            </w:pPr>
            <w:r w:rsidDel="00000000" w:rsidR="00000000" w:rsidRPr="00000000">
              <w:rPr>
                <w:rtl w:val="0"/>
              </w:rPr>
            </w:r>
          </w:p>
        </w:tc>
      </w:tr>
    </w:tbl>
    <w:p w:rsidR="00000000" w:rsidDel="00000000" w:rsidP="00000000" w:rsidRDefault="00000000" w:rsidRPr="00000000" w14:paraId="00000507">
      <w:pPr>
        <w:spacing w:after="0" w:line="240" w:lineRule="auto"/>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08">
      <w:pPr>
        <w:spacing w:after="0" w:line="240" w:lineRule="auto"/>
        <w:jc w:val="center"/>
        <w:rPr>
          <w:rFonts w:ascii="DFKai-SB" w:cs="DFKai-SB" w:eastAsia="DFKai-SB" w:hAnsi="DFKai-SB"/>
          <w:sz w:val="24"/>
          <w:szCs w:val="24"/>
        </w:rPr>
      </w:pPr>
      <w:r w:rsidDel="00000000" w:rsidR="00000000" w:rsidRPr="00000000">
        <w:rPr>
          <w:rtl w:val="0"/>
        </w:rPr>
      </w:r>
    </w:p>
    <w:tbl>
      <w:tblPr>
        <w:tblStyle w:val="Table8"/>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6"/>
        <w:gridCol w:w="456"/>
        <w:gridCol w:w="541"/>
        <w:gridCol w:w="560"/>
        <w:gridCol w:w="456"/>
        <w:gridCol w:w="1094"/>
        <w:gridCol w:w="1120"/>
        <w:gridCol w:w="747"/>
        <w:gridCol w:w="1134"/>
        <w:gridCol w:w="2330"/>
        <w:tblGridChange w:id="0">
          <w:tblGrid>
            <w:gridCol w:w="696"/>
            <w:gridCol w:w="456"/>
            <w:gridCol w:w="541"/>
            <w:gridCol w:w="560"/>
            <w:gridCol w:w="456"/>
            <w:gridCol w:w="1094"/>
            <w:gridCol w:w="1120"/>
            <w:gridCol w:w="747"/>
            <w:gridCol w:w="1134"/>
            <w:gridCol w:w="2330"/>
          </w:tblGrid>
        </w:tblGridChange>
      </w:tblGrid>
      <w:tr>
        <w:trPr>
          <w:cantSplit w:val="1"/>
          <w:trHeight w:val="11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9">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A">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50B">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中華A校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C">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50D">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麗澤A校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E">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50F">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慕義總校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0">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檳城</w:t>
            </w:r>
          </w:p>
          <w:p w:rsidR="00000000" w:rsidDel="00000000" w:rsidP="00000000" w:rsidRDefault="00000000" w:rsidRPr="00000000" w14:paraId="00000511">
            <w:pPr>
              <w:spacing w:after="0" w:line="240" w:lineRule="auto"/>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崇正小學</w:t>
            </w:r>
          </w:p>
          <w:p w:rsidR="00000000" w:rsidDel="00000000" w:rsidP="00000000" w:rsidRDefault="00000000" w:rsidRPr="00000000" w14:paraId="00000512">
            <w:pPr>
              <w:spacing w:after="0" w:line="240" w:lineRule="auto"/>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3">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4">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5">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6">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大山腳僑光小學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7">
            <w:pPr>
              <w:spacing w:after="0" w:line="240" w:lineRule="auto"/>
              <w:ind w:left="113" w:right="113"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8">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9">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A">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B">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C">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D">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E">
            <w:pPr>
              <w:spacing w:after="0" w:line="240" w:lineRule="auto"/>
              <w:ind w:left="113" w:right="113" w:firstLine="0"/>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1F">
            <w:pPr>
              <w:spacing w:after="0" w:line="240" w:lineRule="auto"/>
              <w:ind w:left="113" w:right="113"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雙溪大年明德小學</w:t>
            </w:r>
          </w:p>
        </w:tc>
      </w:tr>
    </w:tbl>
    <w:p w:rsidR="00000000" w:rsidDel="00000000" w:rsidP="00000000" w:rsidRDefault="00000000" w:rsidRPr="00000000" w14:paraId="00000520">
      <w:pPr>
        <w:spacing w:after="0" w:line="240" w:lineRule="auto"/>
        <w:jc w:val="cente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1">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2">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3">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4">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5">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6">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527">
      <w:pPr>
        <w:spacing w:after="0" w:line="240" w:lineRule="auto"/>
        <w:rPr>
          <w:rFonts w:ascii="DFKai-SB" w:cs="DFKai-SB" w:eastAsia="DFKai-SB" w:hAnsi="DFKai-SB"/>
          <w:sz w:val="24"/>
          <w:szCs w:val="24"/>
        </w:rPr>
      </w:pPr>
      <w:r w:rsidDel="00000000" w:rsidR="00000000" w:rsidRPr="00000000">
        <w:rPr>
          <w:rtl w:val="0"/>
        </w:rPr>
      </w:r>
    </w:p>
    <w:tbl>
      <w:tblPr>
        <w:tblStyle w:val="Table9"/>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
        <w:gridCol w:w="2621"/>
        <w:gridCol w:w="1803"/>
        <w:gridCol w:w="1803"/>
        <w:gridCol w:w="1968"/>
        <w:tblGridChange w:id="0">
          <w:tblGrid>
            <w:gridCol w:w="877"/>
            <w:gridCol w:w="2621"/>
            <w:gridCol w:w="1803"/>
            <w:gridCol w:w="1803"/>
            <w:gridCol w:w="1968"/>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2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列表三：歷年兒童精進班/少年精進班/人文學校學生人數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2D">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年份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家長</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7">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1996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A">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B">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少年精進班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E">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3F">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0">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1">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1997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4">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5">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少年精進班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8">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B">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1998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E">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4F">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4">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5">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1999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8">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9">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C">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E">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5F">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兒童精進班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3">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慈幼班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6">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8">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9">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D">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E">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3">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6">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7">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威省人文學校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A">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C">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D">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7F">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0">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1">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4">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9">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A">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B">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E">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8F">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0">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1">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8">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D">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E">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9F">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2">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3">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4">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7">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8">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9">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A">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6">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7">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8">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B">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C">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D">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0">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1">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2">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3">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B">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CF">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0">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1">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4">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5">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6">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9">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C">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D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4">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8">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9">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A">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D">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E">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EF">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5">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2009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F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1">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無記錄</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2">
            <w:pPr>
              <w:spacing w:after="0" w:line="240" w:lineRule="auto"/>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3">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4">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0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1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2">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馬來西亞分會人文學校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打昔人文學校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2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0">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6">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3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4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没有招收慈少</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9">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發林1人文學校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日落洞1人文學校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7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6">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8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9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A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3">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B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8">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北海人文學校（勵華小學）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D">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大山脚人文學校（明德小學）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C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D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0">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F">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0"/>
                <w:szCs w:val="20"/>
                <w:rtl w:val="0"/>
              </w:rPr>
              <w:t xml:space="preserve">大山脚人文學校（平民小學）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雙溪大年人文學校（臨溪小學）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7">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高淵人文學校（育才小學）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雙溪大年人文學校（臨溪小學）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7">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高淵人文學校（育才小學）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雙溪大年人文學校（臨溪小學）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7">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高淵人文學校（育才小學）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雙溪大年人文學校（臨溪小學）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2">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淡汶人文學校（敬群小學）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7">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F">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大山脚人文學校（僑光小學）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4">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大山脚人文學校（平民小學）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9">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E">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雙溪大年人文學校（臨溪小學）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8">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淡汶人文學校（敬群小學）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2">
            <w:pPr>
              <w:spacing w:after="0" w:line="240" w:lineRule="auto"/>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7">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C">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6">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北海人文學校（中華總校）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大山脚人文學校（僑光小學）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0">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高淵人文學校（培德小學）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5">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雙溪大年人文學校（明德小學）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A">
            <w:pPr>
              <w:spacing w:after="0" w:line="240" w:lineRule="auto"/>
              <w:rPr>
                <w:rFonts w:ascii="DFKai-SB" w:cs="DFKai-SB" w:eastAsia="DFKai-SB" w:hAnsi="DFKai-SB"/>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淡汶人文學校（文明小學）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56</w:t>
            </w:r>
          </w:p>
        </w:tc>
      </w:tr>
    </w:tbl>
    <w:p w:rsidR="00000000" w:rsidDel="00000000" w:rsidP="00000000" w:rsidRDefault="00000000" w:rsidRPr="00000000" w14:paraId="0000087F">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0">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1">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2">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3">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4">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5">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86">
      <w:pPr>
        <w:spacing w:after="0" w:line="240" w:lineRule="auto"/>
        <w:rPr>
          <w:rFonts w:ascii="DFKai-SB" w:cs="DFKai-SB" w:eastAsia="DFKai-SB" w:hAnsi="DFKai-SB"/>
          <w:sz w:val="24"/>
          <w:szCs w:val="24"/>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620"/>
        <w:gridCol w:w="2520"/>
        <w:gridCol w:w="2631"/>
        <w:tblGridChange w:id="0">
          <w:tblGrid>
            <w:gridCol w:w="2245"/>
            <w:gridCol w:w="1620"/>
            <w:gridCol w:w="2520"/>
            <w:gridCol w:w="2631"/>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列表四：2022各校的慈濟家庭及爸爸媽媽已受證的人數</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B">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F">
            <w:pPr>
              <w:spacing w:after="0" w:line="240" w:lineRule="auto"/>
              <w:rPr>
                <w:rFonts w:ascii="DFKai-SB" w:cs="DFKai-SB" w:eastAsia="DFKai-SB" w:hAnsi="DFKai-SB"/>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慈濟家庭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慈誠</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委員</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發林人文學校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8">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日落洞人文學校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C">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喬治市人文學校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0">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峇六拜人文學校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4">
            <w:pPr>
              <w:spacing w:after="0" w:line="240" w:lineRule="auto"/>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51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北海人文學校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B">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大山脚人文學校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C">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D">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E">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高淵人文學校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0">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1">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2">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3">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雙溪大年人文學校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4">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5">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6">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7">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淡汶人文學校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8">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9">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BA">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13</w:t>
            </w:r>
          </w:p>
        </w:tc>
      </w:tr>
    </w:tbl>
    <w:p w:rsidR="00000000" w:rsidDel="00000000" w:rsidP="00000000" w:rsidRDefault="00000000" w:rsidRPr="00000000" w14:paraId="000008BB">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BC">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BD">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BE">
      <w:pPr>
        <w:spacing w:after="0" w:line="240"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8BF">
      <w:pPr>
        <w:spacing w:after="0" w:line="24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列表五：2011年-2022年檳城人文學校志工，慈幼和慈少人數</w:t>
      </w:r>
    </w:p>
    <w:tbl>
      <w:tblPr>
        <w:tblStyle w:val="Table11"/>
        <w:tblW w:w="9036.0" w:type="dxa"/>
        <w:jc w:val="left"/>
        <w:tblInd w:w="10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28"/>
        <w:gridCol w:w="624"/>
        <w:gridCol w:w="684"/>
        <w:gridCol w:w="648"/>
        <w:gridCol w:w="684"/>
        <w:gridCol w:w="648"/>
        <w:gridCol w:w="624"/>
        <w:gridCol w:w="636"/>
        <w:gridCol w:w="672"/>
        <w:gridCol w:w="660"/>
        <w:gridCol w:w="660"/>
        <w:gridCol w:w="708"/>
        <w:gridCol w:w="660"/>
        <w:tblGridChange w:id="0">
          <w:tblGrid>
            <w:gridCol w:w="1128"/>
            <w:gridCol w:w="624"/>
            <w:gridCol w:w="684"/>
            <w:gridCol w:w="648"/>
            <w:gridCol w:w="684"/>
            <w:gridCol w:w="648"/>
            <w:gridCol w:w="624"/>
            <w:gridCol w:w="636"/>
            <w:gridCol w:w="672"/>
            <w:gridCol w:w="660"/>
            <w:gridCol w:w="660"/>
            <w:gridCol w:w="708"/>
            <w:gridCol w:w="660"/>
          </w:tblGrid>
        </w:tblGridChange>
      </w:tblGrid>
      <w:tr>
        <w:trPr>
          <w:cantSplit w:val="0"/>
          <w:trHeight w:val="327"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C0">
            <w:pPr>
              <w:jc w:val="center"/>
              <w:rPr>
                <w:rFonts w:ascii="KaiTi" w:cs="KaiTi" w:eastAsia="KaiTi" w:hAnsi="KaiTi"/>
                <w:i w:val="0"/>
                <w:color w:val="000000"/>
                <w:sz w:val="20"/>
                <w:szCs w:val="20"/>
                <w:u w:val="none"/>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2011</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2012</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2013</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2014</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2015</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2016</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2017</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2018</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2019</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2020</w:t>
            </w:r>
          </w:p>
        </w:tc>
        <w:tc>
          <w:tcPr>
            <w:tcBorders>
              <w:top w:color="000000" w:space="0" w:sz="8" w:val="single"/>
              <w:left w:color="000000" w:space="0" w:sz="4" w:val="single"/>
              <w:bottom w:color="000000" w:space="0" w:sz="8"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2021</w:t>
            </w:r>
          </w:p>
        </w:tc>
        <w:tc>
          <w:tcPr>
            <w:tcBorders>
              <w:top w:color="000000" w:space="0" w:sz="8" w:val="single"/>
              <w:left w:color="000000" w:space="0" w:sz="0" w:val="nil"/>
              <w:bottom w:color="000000" w:space="0" w:sz="8" w:val="single"/>
              <w:right w:color="000000" w:space="0" w:sz="8" w:val="single"/>
            </w:tcBorders>
            <w:shd w:fill="daeef3" w:val="clear"/>
            <w:tcMar>
              <w:top w:w="0.0" w:type="dxa"/>
              <w:left w:w="108.0" w:type="dxa"/>
              <w:bottom w:w="0.0" w:type="dxa"/>
              <w:right w:w="108.0" w:type="dxa"/>
            </w:tcMar>
            <w:vAlign w:val="bottom"/>
          </w:tcPr>
          <w:p w:rsidR="00000000" w:rsidDel="00000000" w:rsidP="00000000" w:rsidRDefault="00000000" w:rsidRPr="00000000" w14:paraId="000008C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2022</w:t>
            </w:r>
          </w:p>
        </w:tc>
      </w:tr>
      <w:tr>
        <w:trPr>
          <w:cantSplit w:val="0"/>
          <w:trHeight w:val="312" w:hRule="atLeast"/>
          <w:tblHeader w:val="0"/>
        </w:trPr>
        <w:tc>
          <w:tcPr>
            <w:tcBorders>
              <w:top w:color="000000" w:space="0" w:sz="0" w:val="nil"/>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CD">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慈誠</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C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12</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C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20</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0">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41</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47</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50</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61</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85</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87</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90</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90</w:t>
            </w:r>
          </w:p>
        </w:tc>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91</w:t>
            </w:r>
          </w:p>
        </w:tc>
        <w:tc>
          <w:tcPr>
            <w:tcBorders>
              <w:top w:color="000000" w:space="0" w:sz="0" w:val="nil"/>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8D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99</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A">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委員</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147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168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D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0">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214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245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244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E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117</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8E6">
            <w:pPr>
              <w:keepNext w:val="0"/>
              <w:keepLines w:val="0"/>
              <w:widowControl w:val="1"/>
              <w:jc w:val="both"/>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199</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7">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总数</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85</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119</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188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215</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252</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D">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275</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E">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330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EF">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323</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F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329</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F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334</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8F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246</w:t>
            </w:r>
          </w:p>
        </w:tc>
        <w:tc>
          <w:tcPr>
            <w:tcBorders>
              <w:top w:color="000000" w:space="0" w:sz="4" w:val="single"/>
              <w:left w:color="000000" w:space="0" w:sz="0" w:val="nil"/>
              <w:bottom w:color="000000" w:space="0" w:sz="4" w:val="single"/>
              <w:right w:color="000000" w:space="0" w:sz="8" w:val="single"/>
            </w:tcBorders>
            <w:shd w:fill="daeef3" w:val="clear"/>
            <w:tcMar>
              <w:top w:w="0.0" w:type="dxa"/>
              <w:left w:w="108.0" w:type="dxa"/>
              <w:bottom w:w="0.0" w:type="dxa"/>
              <w:right w:w="108.0" w:type="dxa"/>
            </w:tcMar>
            <w:vAlign w:val="bottom"/>
          </w:tcPr>
          <w:p w:rsidR="00000000" w:rsidDel="00000000" w:rsidP="00000000" w:rsidRDefault="00000000" w:rsidRPr="00000000" w14:paraId="000008F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298</w:t>
            </w:r>
          </w:p>
        </w:tc>
      </w:tr>
      <w:tr>
        <w:trPr>
          <w:cantSplit w:val="0"/>
          <w:trHeight w:val="312" w:hRule="atLeast"/>
          <w:tblHeader w:val="0"/>
        </w:trPr>
        <w:tc>
          <w:tcPr>
            <w:tcBorders>
              <w:top w:color="000000" w:space="0" w:sz="0" w:val="nil"/>
              <w:left w:color="000000" w:space="0" w:sz="8" w:val="single"/>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4">
            <w:pP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5">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6">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7">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8">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9">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A">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B">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C">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D">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8FE">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8FF">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00">
            <w:pPr>
              <w:jc w:val="cente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1">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培訓慈誠</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6">
            <w:pPr>
              <w:keepNext w:val="0"/>
              <w:keepLines w:val="0"/>
              <w:widowControl w:val="1"/>
              <w:ind w:firstLine="200"/>
              <w:jc w:val="both"/>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20</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0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E">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培訓委員</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0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0">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1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77</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1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72</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1B">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总数</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1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1D">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94</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1E">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74</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1F">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74</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79</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135</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79</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96</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100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97</w:t>
            </w:r>
          </w:p>
        </w:tc>
        <w:tc>
          <w:tcPr>
            <w:tcBorders>
              <w:top w:color="000000" w:space="0" w:sz="4" w:val="single"/>
              <w:left w:color="000000" w:space="0" w:sz="0" w:val="nil"/>
              <w:bottom w:color="000000" w:space="0" w:sz="4" w:val="single"/>
              <w:right w:color="000000" w:space="0" w:sz="8" w:val="single"/>
            </w:tcBorders>
            <w:shd w:fill="daeef3" w:val="clear"/>
            <w:tcMar>
              <w:top w:w="0.0" w:type="dxa"/>
              <w:left w:w="108.0" w:type="dxa"/>
              <w:bottom w:w="0.0" w:type="dxa"/>
              <w:right w:w="108.0" w:type="dxa"/>
            </w:tcMar>
            <w:vAlign w:val="bottom"/>
          </w:tcPr>
          <w:p w:rsidR="00000000" w:rsidDel="00000000" w:rsidP="00000000" w:rsidRDefault="00000000" w:rsidRPr="00000000" w14:paraId="0000092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95</w:t>
            </w:r>
          </w:p>
        </w:tc>
      </w:tr>
      <w:tr>
        <w:trPr>
          <w:cantSplit w:val="0"/>
          <w:trHeight w:val="312" w:hRule="atLeast"/>
          <w:tblHeader w:val="0"/>
        </w:trPr>
        <w:tc>
          <w:tcPr>
            <w:tcBorders>
              <w:top w:color="000000" w:space="0" w:sz="0" w:val="nil"/>
              <w:left w:color="000000" w:space="0" w:sz="8" w:val="single"/>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8">
            <w:pPr>
              <w:jc w:val="cente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9">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A">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B">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C">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D">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E">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2F">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30">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31">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32">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3">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34">
            <w:pPr>
              <w:jc w:val="cente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5">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見習慈誠</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135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134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152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143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3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131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0">
            <w:pPr>
              <w:keepNext w:val="0"/>
              <w:keepLines w:val="0"/>
              <w:widowControl w:val="1"/>
              <w:jc w:val="both"/>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 130</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4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121</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2">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見習委員</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259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364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4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295</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4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262</w:t>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4F">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总数</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315</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318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361</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412</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502</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498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551</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510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443</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443</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425</w:t>
            </w:r>
          </w:p>
        </w:tc>
        <w:tc>
          <w:tcPr>
            <w:tcBorders>
              <w:top w:color="000000" w:space="0" w:sz="4" w:val="single"/>
              <w:left w:color="000000" w:space="0" w:sz="0" w:val="nil"/>
              <w:bottom w:color="000000" w:space="0" w:sz="4" w:val="single"/>
              <w:right w:color="000000" w:space="0" w:sz="8" w:val="single"/>
            </w:tcBorders>
            <w:shd w:fill="daeef3" w:val="clear"/>
            <w:tcMar>
              <w:top w:w="0.0" w:type="dxa"/>
              <w:left w:w="108.0" w:type="dxa"/>
              <w:bottom w:w="0.0" w:type="dxa"/>
              <w:right w:w="108.0" w:type="dxa"/>
            </w:tcMar>
            <w:vAlign w:val="bottom"/>
          </w:tcPr>
          <w:p w:rsidR="00000000" w:rsidDel="00000000" w:rsidP="00000000" w:rsidRDefault="00000000" w:rsidRPr="00000000" w14:paraId="0000095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383</w:t>
            </w:r>
          </w:p>
        </w:tc>
      </w:tr>
      <w:tr>
        <w:trPr>
          <w:cantSplit w:val="0"/>
          <w:trHeight w:val="312" w:hRule="atLeast"/>
          <w:tblHeader w:val="0"/>
        </w:trPr>
        <w:tc>
          <w:tcPr>
            <w:tcBorders>
              <w:top w:color="000000" w:space="0" w:sz="0" w:val="nil"/>
              <w:left w:color="000000" w:space="0" w:sz="8" w:val="single"/>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5C">
            <w:pP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5D">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5E">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5F">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0">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1">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2">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3">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4">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5">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66">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67">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68">
            <w:pPr>
              <w:jc w:val="cente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9">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志工人数</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458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531</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623</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D">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701</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E">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830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6F">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908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960</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923</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868</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877</w:t>
            </w:r>
          </w:p>
        </w:tc>
        <w:tc>
          <w:tcPr>
            <w:tcBorders>
              <w:top w:color="000000" w:space="0" w:sz="4" w:val="single"/>
              <w:left w:color="000000" w:space="0" w:sz="4" w:val="single"/>
              <w:bottom w:color="000000" w:space="0" w:sz="4" w:val="single"/>
              <w:right w:color="000000" w:space="0" w:sz="4"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768</w:t>
            </w:r>
          </w:p>
        </w:tc>
        <w:tc>
          <w:tcPr>
            <w:tcBorders>
              <w:top w:color="000000" w:space="0" w:sz="4" w:val="single"/>
              <w:left w:color="000000" w:space="0" w:sz="0" w:val="nil"/>
              <w:bottom w:color="000000" w:space="0" w:sz="4" w:val="single"/>
              <w:right w:color="000000" w:space="0" w:sz="8" w:val="single"/>
            </w:tcBorders>
            <w:shd w:fill="daeef3" w:val="clear"/>
            <w:tcMar>
              <w:top w:w="0.0" w:type="dxa"/>
              <w:left w:w="108.0" w:type="dxa"/>
              <w:bottom w:w="0.0" w:type="dxa"/>
              <w:right w:w="108.0" w:type="dxa"/>
            </w:tcMar>
            <w:vAlign w:val="bottom"/>
          </w:tcPr>
          <w:p w:rsidR="00000000" w:rsidDel="00000000" w:rsidP="00000000" w:rsidRDefault="00000000" w:rsidRPr="00000000" w14:paraId="0000097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776</w:t>
            </w:r>
          </w:p>
        </w:tc>
      </w:tr>
      <w:tr>
        <w:trPr>
          <w:cantSplit w:val="0"/>
          <w:trHeight w:val="312" w:hRule="atLeast"/>
          <w:tblHeader w:val="0"/>
        </w:trPr>
        <w:tc>
          <w:tcPr>
            <w:tcBorders>
              <w:top w:color="000000" w:space="0" w:sz="0" w:val="nil"/>
              <w:left w:color="000000" w:space="0" w:sz="8" w:val="single"/>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6">
            <w:pP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7">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8">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9">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A">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B">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C">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D">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E">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7F">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80">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1">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82">
            <w:pP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8"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3">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新進志工</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147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7">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173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264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9">
            <w:pPr>
              <w:keepNext w:val="0"/>
              <w:keepLines w:val="0"/>
              <w:widowControl w:val="1"/>
              <w:ind w:firstLine="100"/>
              <w:jc w:val="both"/>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245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229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224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208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8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110</w:t>
            </w:r>
          </w:p>
        </w:tc>
        <w:tc>
          <w:tcPr>
            <w:tcBorders>
              <w:top w:color="000000" w:space="0" w:sz="4" w:val="single"/>
              <w:left w:color="000000" w:space="0" w:sz="0" w:val="nil"/>
              <w:bottom w:color="000000" w:space="0" w:sz="4"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8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86</w:t>
            </w:r>
          </w:p>
        </w:tc>
      </w:tr>
      <w:tr>
        <w:trPr>
          <w:cantSplit w:val="0"/>
          <w:trHeight w:val="327" w:hRule="atLeast"/>
          <w:tblHeader w:val="0"/>
        </w:trPr>
        <w:tc>
          <w:tcPr>
            <w:tcBorders>
              <w:top w:color="000000" w:space="0" w:sz="4" w:val="single"/>
              <w:left w:color="000000" w:space="0" w:sz="8"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0">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志工+新進人数</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649</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730</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770</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874</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1094</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1153</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1189</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1147</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1076</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1044</w:t>
            </w:r>
          </w:p>
        </w:tc>
        <w:tc>
          <w:tcPr>
            <w:tcBorders>
              <w:top w:color="000000" w:space="0" w:sz="4" w:val="single"/>
              <w:left w:color="000000" w:space="0" w:sz="4" w:val="single"/>
              <w:bottom w:color="000000" w:space="0" w:sz="8"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9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878</w:t>
            </w:r>
          </w:p>
        </w:tc>
        <w:tc>
          <w:tcPr>
            <w:tcBorders>
              <w:top w:color="000000" w:space="0" w:sz="4" w:val="single"/>
              <w:left w:color="000000" w:space="0" w:sz="0" w:val="nil"/>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99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862</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9D">
            <w:pP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9E">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9F">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0">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1">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2">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3">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4">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5">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6">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7">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8">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A9">
            <w:pP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A">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慈幼</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272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274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A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436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0">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434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401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406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355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4">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277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5">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178</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6">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140</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7">
            <w:pPr>
              <w:keepNext w:val="0"/>
              <w:keepLines w:val="0"/>
              <w:widowControl w:val="1"/>
              <w:jc w:val="left"/>
              <w:rPr>
                <w:rFonts w:ascii="KaiTi" w:cs="KaiTi" w:eastAsia="KaiTi" w:hAnsi="KaiTi"/>
                <w:i w:val="0"/>
                <w:color w:val="000000"/>
                <w:sz w:val="20"/>
                <w:szCs w:val="20"/>
                <w:u w:val="none"/>
              </w:rPr>
            </w:pPr>
            <w:r w:rsidDel="00000000" w:rsidR="00000000" w:rsidRPr="00000000">
              <w:rPr>
                <w:rFonts w:ascii="KaiTi" w:cs="KaiTi" w:eastAsia="KaiTi" w:hAnsi="KaiTi"/>
                <w:i w:val="0"/>
                <w:color w:val="000000"/>
                <w:sz w:val="20"/>
                <w:szCs w:val="20"/>
                <w:u w:val="none"/>
                <w:rtl w:val="0"/>
              </w:rPr>
              <w:t xml:space="preserve">慈少</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8">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180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9">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126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A">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B">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194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C">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246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D">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252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E">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BF">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253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C0">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228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C1">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230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C2">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214</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C3">
            <w:pPr>
              <w:keepNext w:val="0"/>
              <w:keepLines w:val="0"/>
              <w:widowControl w:val="1"/>
              <w:jc w:val="center"/>
              <w:rPr>
                <w:rFonts w:ascii="Calibri" w:cs="Calibri" w:eastAsia="Calibri" w:hAnsi="Calibri"/>
                <w:i w:val="0"/>
                <w:color w:val="000000"/>
                <w:sz w:val="20"/>
                <w:szCs w:val="20"/>
                <w:u w:val="none"/>
              </w:rPr>
            </w:pPr>
            <w:r w:rsidDel="00000000" w:rsidR="00000000" w:rsidRPr="00000000">
              <w:rPr>
                <w:rFonts w:ascii="Calibri" w:cs="Calibri" w:eastAsia="Calibri" w:hAnsi="Calibri"/>
                <w:i w:val="0"/>
                <w:color w:val="000000"/>
                <w:sz w:val="20"/>
                <w:szCs w:val="20"/>
                <w:u w:val="none"/>
                <w:rtl w:val="0"/>
              </w:rPr>
              <w:t xml:space="preserve">207</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4">
            <w:pPr>
              <w:keepNext w:val="0"/>
              <w:keepLines w:val="0"/>
              <w:widowControl w:val="1"/>
              <w:jc w:val="left"/>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慈幼慈少人數</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452</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400</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444</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606</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682</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686</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B">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631</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C">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659</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D">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583</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E">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507</w:t>
            </w:r>
          </w:p>
        </w:tc>
        <w:tc>
          <w:tcPr>
            <w:tcBorders>
              <w:top w:color="000000" w:space="0" w:sz="4" w:val="single"/>
              <w:left w:color="000000" w:space="0" w:sz="4" w:val="single"/>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CF">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392</w:t>
            </w:r>
          </w:p>
        </w:tc>
        <w:tc>
          <w:tcPr>
            <w:tcBorders>
              <w:top w:color="000000" w:space="0" w:sz="4" w:val="single"/>
              <w:left w:color="000000" w:space="0" w:sz="0" w:val="nil"/>
              <w:bottom w:color="000000" w:space="0" w:sz="4" w:val="single"/>
              <w:right w:color="000000" w:space="0" w:sz="4" w:val="single"/>
            </w:tcBorders>
            <w:shd w:fill="fcd5b4" w:val="clear"/>
            <w:tcMar>
              <w:top w:w="0.0" w:type="dxa"/>
              <w:left w:w="108.0" w:type="dxa"/>
              <w:bottom w:w="0.0" w:type="dxa"/>
              <w:right w:w="108.0" w:type="dxa"/>
            </w:tcMar>
            <w:vAlign w:val="bottom"/>
          </w:tcPr>
          <w:p w:rsidR="00000000" w:rsidDel="00000000" w:rsidP="00000000" w:rsidRDefault="00000000" w:rsidRPr="00000000" w14:paraId="000009D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347</w:t>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1">
            <w:pPr>
              <w:rPr>
                <w:rFonts w:ascii="KaiTi" w:cs="KaiTi" w:eastAsia="KaiTi" w:hAnsi="KaiT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2">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3">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4">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5">
            <w:pPr>
              <w:jc w:val="cente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6">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7">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8">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9">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A">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B">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9DC">
            <w:pPr>
              <w:rPr>
                <w:rFonts w:ascii="Calibri" w:cs="Calibri" w:eastAsia="Calibri" w:hAnsi="Calibri"/>
                <w:i w:val="0"/>
                <w:color w:val="000000"/>
                <w:sz w:val="20"/>
                <w:szCs w:val="2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9DD">
            <w:pPr>
              <w:rPr>
                <w:rFonts w:ascii="Calibri" w:cs="Calibri" w:eastAsia="Calibri" w:hAnsi="Calibri"/>
                <w:i w:val="0"/>
                <w:color w:val="000000"/>
                <w:sz w:val="20"/>
                <w:szCs w:val="20"/>
                <w:u w:val="none"/>
              </w:rPr>
            </w:pPr>
            <w:r w:rsidDel="00000000" w:rsidR="00000000" w:rsidRPr="00000000">
              <w:rPr>
                <w:rtl w:val="0"/>
              </w:rPr>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DE">
            <w:pPr>
              <w:keepNext w:val="0"/>
              <w:keepLines w:val="0"/>
              <w:widowControl w:val="1"/>
              <w:jc w:val="center"/>
              <w:rPr>
                <w:rFonts w:ascii="KaiTi" w:cs="KaiTi" w:eastAsia="KaiTi" w:hAnsi="KaiTi"/>
                <w:b w:val="1"/>
                <w:i w:val="0"/>
                <w:color w:val="000000"/>
                <w:sz w:val="20"/>
                <w:szCs w:val="20"/>
                <w:u w:val="none"/>
              </w:rPr>
            </w:pPr>
            <w:r w:rsidDel="00000000" w:rsidR="00000000" w:rsidRPr="00000000">
              <w:rPr>
                <w:rFonts w:ascii="KaiTi" w:cs="KaiTi" w:eastAsia="KaiTi" w:hAnsi="KaiTi"/>
                <w:b w:val="1"/>
                <w:i w:val="0"/>
                <w:color w:val="000000"/>
                <w:sz w:val="20"/>
                <w:szCs w:val="20"/>
                <w:u w:val="none"/>
                <w:rtl w:val="0"/>
              </w:rPr>
              <w:t xml:space="preserve">學校（間）</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DF">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3</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0">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4</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1">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7</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2">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3">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4">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5">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11</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6">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16</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7">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16</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8">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15</w:t>
            </w:r>
          </w:p>
        </w:tc>
        <w:tc>
          <w:tcPr>
            <w:tcBorders>
              <w:top w:color="000000" w:space="0" w:sz="4" w:val="single"/>
              <w:left w:color="000000" w:space="0" w:sz="4" w:val="single"/>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9">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12</w:t>
            </w:r>
          </w:p>
        </w:tc>
        <w:tc>
          <w:tcPr>
            <w:tcBorders>
              <w:top w:color="000000" w:space="0" w:sz="4" w:val="single"/>
              <w:left w:color="000000" w:space="0" w:sz="0" w:val="nil"/>
              <w:bottom w:color="000000" w:space="0" w:sz="4" w:val="single"/>
              <w:right w:color="000000" w:space="0" w:sz="4" w:val="single"/>
            </w:tcBorders>
            <w:shd w:fill="e4dfec" w:val="clear"/>
            <w:tcMar>
              <w:top w:w="0.0" w:type="dxa"/>
              <w:left w:w="108.0" w:type="dxa"/>
              <w:bottom w:w="0.0" w:type="dxa"/>
              <w:right w:w="108.0" w:type="dxa"/>
            </w:tcMar>
            <w:vAlign w:val="bottom"/>
          </w:tcPr>
          <w:p w:rsidR="00000000" w:rsidDel="00000000" w:rsidP="00000000" w:rsidRDefault="00000000" w:rsidRPr="00000000" w14:paraId="000009EA">
            <w:pPr>
              <w:keepNext w:val="0"/>
              <w:keepLines w:val="0"/>
              <w:widowControl w:val="1"/>
              <w:jc w:val="center"/>
              <w:rPr>
                <w:rFonts w:ascii="Calibri" w:cs="Calibri" w:eastAsia="Calibri" w:hAnsi="Calibri"/>
                <w:b w:val="1"/>
                <w:i w:val="0"/>
                <w:color w:val="000000"/>
                <w:sz w:val="20"/>
                <w:szCs w:val="20"/>
                <w:u w:val="none"/>
              </w:rPr>
            </w:pPr>
            <w:r w:rsidDel="00000000" w:rsidR="00000000" w:rsidRPr="00000000">
              <w:rPr>
                <w:rFonts w:ascii="Calibri" w:cs="Calibri" w:eastAsia="Calibri" w:hAnsi="Calibri"/>
                <w:b w:val="1"/>
                <w:i w:val="0"/>
                <w:color w:val="000000"/>
                <w:sz w:val="20"/>
                <w:szCs w:val="20"/>
                <w:u w:val="none"/>
                <w:rtl w:val="0"/>
              </w:rPr>
              <w:t xml:space="preserve">9</w:t>
            </w:r>
          </w:p>
        </w:tc>
      </w:tr>
    </w:tbl>
    <w:p w:rsidR="00000000" w:rsidDel="00000000" w:rsidP="00000000" w:rsidRDefault="00000000" w:rsidRPr="00000000" w14:paraId="000009EB">
      <w:pPr>
        <w:spacing w:after="0" w:line="240" w:lineRule="auto"/>
        <w:rPr>
          <w:rFonts w:ascii="DFKai-SB" w:cs="DFKai-SB" w:eastAsia="DFKai-SB" w:hAnsi="DFKai-SB"/>
          <w:sz w:val="20"/>
          <w:szCs w:val="20"/>
        </w:rPr>
      </w:pPr>
      <w:r w:rsidDel="00000000" w:rsidR="00000000" w:rsidRPr="00000000">
        <w:rPr>
          <w:rtl w:val="0"/>
        </w:rPr>
      </w:r>
    </w:p>
    <w:p w:rsidR="00000000" w:rsidDel="00000000" w:rsidP="00000000" w:rsidRDefault="00000000" w:rsidRPr="00000000" w14:paraId="000009EC">
      <w:pPr>
        <w:spacing w:after="0" w:line="240" w:lineRule="auto"/>
        <w:rPr>
          <w:rFonts w:ascii="DFKai-SB" w:cs="DFKai-SB" w:eastAsia="DFKai-SB" w:hAnsi="DFKai-SB"/>
          <w:sz w:val="20"/>
          <w:szCs w:val="20"/>
        </w:rPr>
      </w:pPr>
      <w:r w:rsidDel="00000000" w:rsidR="00000000" w:rsidRPr="00000000">
        <w:rPr>
          <w:rtl w:val="0"/>
        </w:rPr>
      </w:r>
    </w:p>
    <w:sectPr>
      <w:pgSz w:h="16838" w:w="11906" w:orient="portrait"/>
      <w:pgMar w:bottom="709"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SimSun"/>
  <w:font w:name="KaiTi"/>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icrosoft JhengHei" w:cs="Microsoft JhengHei" w:eastAsia="Microsoft JhengHei" w:hAnsi="Microsoft JhengHe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EastAsia" w:hAnsiTheme="minorHAnsi"/>
      <w:sz w:val="22"/>
      <w:szCs w:val="22"/>
      <w:lang w:bidi="ar-SA" w:eastAsia="zh-CN" w:val="en-SG"/>
    </w:rPr>
  </w:style>
  <w:style w:type="paragraph" w:styleId="2">
    <w:name w:val="heading 1"/>
    <w:basedOn w:val="1"/>
    <w:next w:val="1"/>
    <w:link w:val="13"/>
    <w:uiPriority w:val="9"/>
    <w:qFormat w:val="1"/>
    <w:pPr>
      <w:keepNext w:val="1"/>
      <w:keepLines w:val="1"/>
      <w:spacing w:after="0" w:before="240"/>
      <w:outlineLvl w:val="0"/>
    </w:pPr>
    <w:rPr>
      <w:rFonts w:asciiTheme="majorHAnsi" w:cstheme="majorBidi" w:eastAsiaTheme="majorEastAsia" w:hAnsiTheme="majorHAnsi"/>
      <w:color w:val="2e75b6" w:themeColor="accent1" w:themeShade="0000BF"/>
      <w:sz w:val="32"/>
      <w:szCs w:val="32"/>
    </w:rPr>
  </w:style>
  <w:style w:type="character" w:styleId="3" w:default="1">
    <w:name w:val="Default Paragraph Font"/>
    <w:uiPriority w:val="1"/>
    <w:semiHidden w:val="1"/>
    <w:unhideWhenUsed w:val="1"/>
    <w:qFormat w:val="1"/>
  </w:style>
  <w:style w:type="table" w:styleId="4" w:default="1">
    <w:name w:val="Normal Table"/>
    <w:uiPriority w:val="99"/>
    <w:semiHidden w:val="1"/>
    <w:unhideWhenUsed w:val="1"/>
    <w:qFormat w:val="1"/>
    <w:tblPr>
      <w:tblCellMar>
        <w:top w:w="0.0" w:type="dxa"/>
        <w:left w:w="108.0" w:type="dxa"/>
        <w:bottom w:w="0.0" w:type="dxa"/>
        <w:right w:w="108.0" w:type="dxa"/>
      </w:tblCellMar>
    </w:tblPr>
  </w:style>
  <w:style w:type="paragraph" w:styleId="5">
    <w:name w:val="Balloon Text"/>
    <w:basedOn w:val="1"/>
    <w:link w:val="17"/>
    <w:uiPriority w:val="99"/>
    <w:semiHidden w:val="1"/>
    <w:unhideWhenUsed w:val="1"/>
    <w:qFormat w:val="1"/>
    <w:pPr>
      <w:spacing w:after="0" w:line="240" w:lineRule="auto"/>
    </w:pPr>
    <w:rPr>
      <w:rFonts w:ascii="Tahoma" w:cs="Tahoma" w:eastAsia="SimSun" w:hAnsi="Tahoma"/>
      <w:sz w:val="16"/>
      <w:szCs w:val="16"/>
    </w:rPr>
  </w:style>
  <w:style w:type="character" w:styleId="6">
    <w:name w:val="FollowedHyperlink"/>
    <w:uiPriority w:val="99"/>
    <w:semiHidden w:val="1"/>
    <w:unhideWhenUsed w:val="1"/>
    <w:qFormat w:val="1"/>
    <w:rPr>
      <w:color w:val="954f72"/>
      <w:u w:val="single"/>
    </w:rPr>
  </w:style>
  <w:style w:type="paragraph" w:styleId="7">
    <w:name w:val="footer"/>
    <w:basedOn w:val="1"/>
    <w:link w:val="16"/>
    <w:uiPriority w:val="99"/>
    <w:unhideWhenUsed w:val="1"/>
    <w:qFormat w:val="1"/>
    <w:pPr>
      <w:tabs>
        <w:tab w:val="center" w:pos="4153"/>
        <w:tab w:val="right" w:pos="8306"/>
      </w:tabs>
      <w:spacing w:after="0" w:line="240" w:lineRule="auto"/>
    </w:pPr>
  </w:style>
  <w:style w:type="paragraph" w:styleId="8">
    <w:name w:val="header"/>
    <w:basedOn w:val="1"/>
    <w:link w:val="15"/>
    <w:uiPriority w:val="99"/>
    <w:unhideWhenUsed w:val="1"/>
    <w:qFormat w:val="1"/>
    <w:pPr>
      <w:tabs>
        <w:tab w:val="center" w:pos="4153"/>
        <w:tab w:val="right" w:pos="8306"/>
      </w:tabs>
      <w:spacing w:after="0" w:line="240" w:lineRule="auto"/>
    </w:pPr>
  </w:style>
  <w:style w:type="character" w:styleId="9">
    <w:name w:val="Hyperlink"/>
    <w:uiPriority w:val="99"/>
    <w:unhideWhenUsed w:val="1"/>
    <w:qFormat w:val="1"/>
    <w:rPr>
      <w:color w:val="0000ff"/>
      <w:u w:val="single"/>
    </w:rPr>
  </w:style>
  <w:style w:type="table" w:styleId="10">
    <w:name w:val="Table Grid"/>
    <w:basedOn w:val="4"/>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1">
    <w:name w:val="toc 1"/>
    <w:basedOn w:val="1"/>
    <w:next w:val="1"/>
    <w:uiPriority w:val="39"/>
    <w:unhideWhenUsed w:val="1"/>
    <w:qFormat w:val="1"/>
    <w:pPr>
      <w:spacing w:after="0" w:before="120" w:line="240" w:lineRule="auto"/>
    </w:pPr>
    <w:rPr>
      <w:rFonts w:ascii="Calibri" w:cs="Times New Roman" w:eastAsia="PMingLiU" w:hAnsi="Calibri"/>
      <w:b w:val="1"/>
      <w:caps w:val="1"/>
      <w:lang w:eastAsia="en-US" w:val="en-US"/>
    </w:rPr>
  </w:style>
  <w:style w:type="paragraph" w:styleId="12">
    <w:name w:val="toc 2"/>
    <w:basedOn w:val="1"/>
    <w:next w:val="1"/>
    <w:uiPriority w:val="39"/>
    <w:unhideWhenUsed w:val="1"/>
    <w:qFormat w:val="1"/>
    <w:pPr>
      <w:spacing w:after="0" w:line="240" w:lineRule="auto"/>
      <w:ind w:left="240"/>
    </w:pPr>
    <w:rPr>
      <w:rFonts w:ascii="Calibri" w:cs="Times New Roman" w:eastAsia="PMingLiU" w:hAnsi="Calibri"/>
      <w:smallCaps w:val="1"/>
      <w:lang w:eastAsia="en-US" w:val="en-US"/>
    </w:rPr>
  </w:style>
  <w:style w:type="character" w:styleId="13" w:customStyle="1">
    <w:name w:val="Heading 1 Char"/>
    <w:basedOn w:val="3"/>
    <w:link w:val="2"/>
    <w:uiPriority w:val="9"/>
    <w:qFormat w:val="1"/>
    <w:rPr>
      <w:rFonts w:asciiTheme="majorHAnsi" w:cstheme="majorBidi" w:eastAsiaTheme="majorEastAsia" w:hAnsiTheme="majorHAnsi"/>
      <w:color w:val="2e75b6" w:themeColor="accent1" w:themeShade="0000BF"/>
      <w:sz w:val="32"/>
      <w:szCs w:val="32"/>
    </w:rPr>
  </w:style>
  <w:style w:type="paragraph" w:styleId="14" w:customStyle="1">
    <w:name w:val="TOC Heading"/>
    <w:basedOn w:val="2"/>
    <w:next w:val="1"/>
    <w:uiPriority w:val="39"/>
    <w:semiHidden w:val="1"/>
    <w:unhideWhenUsed w:val="1"/>
    <w:qFormat w:val="1"/>
    <w:pPr>
      <w:keepLines w:val="0"/>
      <w:spacing w:after="60" w:line="240" w:lineRule="auto"/>
      <w:outlineLvl w:val="9"/>
    </w:pPr>
    <w:rPr>
      <w:rFonts w:ascii="Cambria" w:cs="Times New Roman" w:eastAsia="PMingLiU" w:hAnsi="Cambria"/>
      <w:b w:val="1"/>
      <w:bCs w:val="1"/>
      <w:color w:val="auto"/>
      <w:kern w:val="32"/>
      <w:lang w:eastAsia="en-US" w:val="en-US"/>
    </w:rPr>
  </w:style>
  <w:style w:type="character" w:styleId="15" w:customStyle="1">
    <w:name w:val="Header Char"/>
    <w:basedOn w:val="3"/>
    <w:link w:val="8"/>
    <w:uiPriority w:val="99"/>
    <w:qFormat w:val="1"/>
  </w:style>
  <w:style w:type="character" w:styleId="16" w:customStyle="1">
    <w:name w:val="Footer Char"/>
    <w:basedOn w:val="3"/>
    <w:link w:val="7"/>
    <w:uiPriority w:val="99"/>
    <w:qFormat w:val="1"/>
  </w:style>
  <w:style w:type="character" w:styleId="17" w:customStyle="1">
    <w:name w:val="Balloon Text Char"/>
    <w:basedOn w:val="3"/>
    <w:link w:val="5"/>
    <w:uiPriority w:val="99"/>
    <w:semiHidden w:val="1"/>
    <w:qFormat w:val="1"/>
    <w:rPr>
      <w:rFonts w:ascii="Tahoma" w:cs="Tahoma" w:eastAsia="SimSun" w:hAnsi="Tahoma"/>
      <w:sz w:val="16"/>
      <w:szCs w:val="16"/>
    </w:rPr>
  </w:style>
  <w:style w:type="paragraph" w:styleId="18">
    <w:name w:val="List Paragraph"/>
    <w:basedOn w:val="1"/>
    <w:uiPriority w:val="34"/>
    <w:qFormat w:val="1"/>
    <w:pPr>
      <w:ind w:left="720"/>
      <w:contextualSpacing w:val="1"/>
    </w:pPr>
  </w:style>
  <w:style w:type="table" w:styleId="19" w:customStyle="1">
    <w:name w:val="Table Grid1"/>
    <w:basedOn w:val="4"/>
    <w:uiPriority w:val="39"/>
    <w:qFormat w:val="1"/>
    <w:pPr>
      <w:spacing w:after="0" w:line="240" w:lineRule="auto"/>
    </w:pPr>
    <w:rPr>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0" w:customStyle="1">
    <w:name w:val="Table Grid2"/>
    <w:basedOn w:val="4"/>
    <w:uiPriority w:val="39"/>
    <w:qFormat w:val="1"/>
    <w:pPr>
      <w:spacing w:after="0" w:line="240" w:lineRule="auto"/>
    </w:pPr>
    <w:rPr>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1" w:customStyle="1">
    <w:name w:val="TOC Heading1"/>
    <w:basedOn w:val="2"/>
    <w:next w:val="1"/>
    <w:uiPriority w:val="39"/>
    <w:semiHidden w:val="1"/>
    <w:unhideWhenUsed w:val="1"/>
    <w:qFormat w:val="1"/>
    <w:pPr>
      <w:keepLines w:val="0"/>
      <w:spacing w:after="60" w:line="240" w:lineRule="auto"/>
      <w:outlineLvl w:val="9"/>
    </w:pPr>
    <w:rPr>
      <w:rFonts w:ascii="Cambria" w:cs="Times New Roman" w:eastAsia="PMingLiU" w:hAnsi="Cambria"/>
      <w:b w:val="1"/>
      <w:bCs w:val="1"/>
      <w:color w:val="auto"/>
      <w:kern w:val="3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DdWc3wZWRd6m+976B4QNJnWRw==">AMUW2mX7sP6UxhBf+SRsWCFA+MlAihdA5YbrUONVoAX/f9nUjETJpRkR+YtdRgZpTTrv53EgHClE2672tPXL/4x0iiw7JFWuIDYu6R1pFuK3vXtV88aipqVgzW4RQ7ZKZK0GUzUlOWZqbIym7AlqGMYq1chfV05QS0Yn9tmLuYsuzVOYTDN+7T1kZ3dq/ZN9DUd6g0zj8Rr1dwlbCiq5Rymhn8pdmDT8f6xk+huL4KUcwcDIPHZw//1OvTYspBog38Dx/Lh9Zl47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2016-04-12T02:16:00Z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0476112684104745B0BCB5A189E2CF0E</vt:lpwstr>
  </property>
</Properties>
</file>